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A21EB" w14:textId="16B81B18" w:rsidR="00465D96" w:rsidRPr="00D72BF9" w:rsidRDefault="004E7467" w:rsidP="00F41591">
      <w:pPr>
        <w:rPr>
          <w:sz w:val="28"/>
          <w:szCs w:val="28"/>
        </w:rPr>
      </w:pPr>
      <w:r w:rsidRPr="00D72BF9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1C06A" wp14:editId="7DBF6E4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76E495C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 w:rsidRPr="00D72BF9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5CC51" wp14:editId="77AC2074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E682E43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74C41" w:rsidRPr="00D72BF9">
        <w:rPr>
          <w:sz w:val="28"/>
          <w:szCs w:val="28"/>
        </w:rPr>
        <w:t>OBJAVA</w:t>
      </w:r>
      <w:r w:rsidR="00AF584C" w:rsidRPr="00D72BF9">
        <w:rPr>
          <w:sz w:val="28"/>
          <w:szCs w:val="28"/>
        </w:rPr>
        <w:t xml:space="preserve"> ZA MEDIJE</w:t>
      </w:r>
      <w:r w:rsidR="00D72BF9" w:rsidRPr="00D72BF9">
        <w:rPr>
          <w:sz w:val="28"/>
          <w:szCs w:val="28"/>
        </w:rPr>
        <w:t xml:space="preserve"> </w:t>
      </w:r>
      <w:r w:rsidR="00D72BF9" w:rsidRPr="00D72BF9">
        <w:rPr>
          <w:color w:val="FF0000"/>
          <w:sz w:val="28"/>
          <w:szCs w:val="28"/>
        </w:rPr>
        <w:t xml:space="preserve">       </w:t>
      </w:r>
    </w:p>
    <w:p w14:paraId="06A41B1A" w14:textId="77777777" w:rsidR="00465D96" w:rsidRPr="00C5765F" w:rsidRDefault="00F41591" w:rsidP="00F41591">
      <w:r w:rsidRPr="00C5765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6AD22" wp14:editId="155CE26C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1E5EA7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4CB4E60E" w14:textId="77777777" w:rsidR="007112DD" w:rsidRPr="00372264" w:rsidRDefault="007112DD" w:rsidP="007112DD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4"/>
          <w:szCs w:val="4"/>
        </w:rPr>
      </w:pPr>
    </w:p>
    <w:p w14:paraId="52EA8AE4" w14:textId="14574B22" w:rsidR="007112DD" w:rsidRPr="003D095B" w:rsidRDefault="0043080A" w:rsidP="007112DD">
      <w:pPr>
        <w:spacing w:before="120" w:after="120" w:line="276" w:lineRule="auto"/>
        <w:jc w:val="both"/>
        <w:rPr>
          <w:rFonts w:ascii="Calibri" w:hAnsi="Calibri" w:cs="Calibri"/>
          <w:color w:val="404040" w:themeColor="text1" w:themeTint="BF"/>
          <w:sz w:val="24"/>
          <w:szCs w:val="24"/>
        </w:rPr>
      </w:pPr>
      <w:r>
        <w:rPr>
          <w:rFonts w:ascii="Calibri" w:hAnsi="Calibri" w:cs="Calibri"/>
          <w:color w:val="404040" w:themeColor="text1" w:themeTint="BF"/>
          <w:sz w:val="24"/>
          <w:szCs w:val="24"/>
        </w:rPr>
        <w:t>HEP uz pomoć EU sredstava Zagrepčanima omog</w:t>
      </w:r>
      <w:r w:rsidR="00646DCC">
        <w:rPr>
          <w:rFonts w:ascii="Calibri" w:hAnsi="Calibri" w:cs="Calibri"/>
          <w:color w:val="404040" w:themeColor="text1" w:themeTint="BF"/>
          <w:sz w:val="24"/>
          <w:szCs w:val="24"/>
        </w:rPr>
        <w:t>ućuje</w:t>
      </w:r>
      <w:r>
        <w:rPr>
          <w:rFonts w:ascii="Calibri" w:hAnsi="Calibri" w:cs="Calibri"/>
          <w:color w:val="404040" w:themeColor="text1" w:themeTint="BF"/>
          <w:sz w:val="24"/>
          <w:szCs w:val="24"/>
        </w:rPr>
        <w:t xml:space="preserve"> pouzdanije grijanje </w:t>
      </w:r>
    </w:p>
    <w:p w14:paraId="2A39D83C" w14:textId="52A65B89" w:rsidR="00270D18" w:rsidRPr="003D095B" w:rsidRDefault="005C303E" w:rsidP="007112DD">
      <w:pPr>
        <w:spacing w:after="120" w:line="276" w:lineRule="auto"/>
        <w:rPr>
          <w:rFonts w:ascii="Calibri" w:hAnsi="Calibri" w:cs="Calibri"/>
          <w:color w:val="404040" w:themeColor="text1" w:themeTint="BF"/>
          <w:sz w:val="28"/>
          <w:szCs w:val="28"/>
        </w:rPr>
      </w:pPr>
      <w:r>
        <w:rPr>
          <w:rFonts w:ascii="Calibri" w:hAnsi="Calibri" w:cs="Calibri"/>
          <w:color w:val="404040" w:themeColor="text1" w:themeTint="BF"/>
          <w:sz w:val="28"/>
          <w:szCs w:val="28"/>
        </w:rPr>
        <w:t>P</w:t>
      </w:r>
      <w:r w:rsidR="00270D18" w:rsidRPr="003D095B">
        <w:rPr>
          <w:rFonts w:ascii="Calibri" w:hAnsi="Calibri" w:cs="Calibri"/>
          <w:color w:val="404040" w:themeColor="text1" w:themeTint="BF"/>
          <w:sz w:val="28"/>
          <w:szCs w:val="28"/>
        </w:rPr>
        <w:t>očel</w:t>
      </w:r>
      <w:r>
        <w:rPr>
          <w:rFonts w:ascii="Calibri" w:hAnsi="Calibri" w:cs="Calibri"/>
          <w:color w:val="404040" w:themeColor="text1" w:themeTint="BF"/>
          <w:sz w:val="28"/>
          <w:szCs w:val="28"/>
        </w:rPr>
        <w:t>a</w:t>
      </w:r>
      <w:r w:rsidR="00270D18" w:rsidRPr="003D095B">
        <w:rPr>
          <w:rFonts w:ascii="Calibri" w:hAnsi="Calibri" w:cs="Calibri"/>
          <w:color w:val="404040" w:themeColor="text1" w:themeTint="BF"/>
          <w:sz w:val="28"/>
          <w:szCs w:val="28"/>
        </w:rPr>
        <w:t xml:space="preserve"> obnov</w:t>
      </w:r>
      <w:r>
        <w:rPr>
          <w:rFonts w:ascii="Calibri" w:hAnsi="Calibri" w:cs="Calibri"/>
          <w:color w:val="404040" w:themeColor="text1" w:themeTint="BF"/>
          <w:sz w:val="28"/>
          <w:szCs w:val="28"/>
        </w:rPr>
        <w:t>a</w:t>
      </w:r>
      <w:r w:rsidR="00270D18" w:rsidRPr="003D095B">
        <w:rPr>
          <w:rFonts w:ascii="Calibri" w:hAnsi="Calibri" w:cs="Calibri"/>
          <w:color w:val="404040" w:themeColor="text1" w:themeTint="BF"/>
          <w:sz w:val="28"/>
          <w:szCs w:val="28"/>
        </w:rPr>
        <w:t xml:space="preserve"> zagreba</w:t>
      </w:r>
      <w:r w:rsidR="007112DD" w:rsidRPr="003D095B">
        <w:rPr>
          <w:rFonts w:ascii="Calibri" w:hAnsi="Calibri" w:cs="Calibri"/>
          <w:color w:val="404040" w:themeColor="text1" w:themeTint="BF"/>
          <w:sz w:val="28"/>
          <w:szCs w:val="28"/>
        </w:rPr>
        <w:t>č</w:t>
      </w:r>
      <w:r w:rsidR="00270D18" w:rsidRPr="003D095B">
        <w:rPr>
          <w:rFonts w:ascii="Calibri" w:hAnsi="Calibri" w:cs="Calibri"/>
          <w:color w:val="404040" w:themeColor="text1" w:themeTint="BF"/>
          <w:sz w:val="28"/>
          <w:szCs w:val="28"/>
        </w:rPr>
        <w:t xml:space="preserve">ke </w:t>
      </w:r>
      <w:proofErr w:type="spellStart"/>
      <w:r w:rsidR="00270D18" w:rsidRPr="003D095B">
        <w:rPr>
          <w:rFonts w:ascii="Calibri" w:hAnsi="Calibri" w:cs="Calibri"/>
          <w:color w:val="404040" w:themeColor="text1" w:themeTint="BF"/>
          <w:sz w:val="28"/>
          <w:szCs w:val="28"/>
        </w:rPr>
        <w:t>vrelovodne</w:t>
      </w:r>
      <w:proofErr w:type="spellEnd"/>
      <w:r w:rsidR="00270D18" w:rsidRPr="003D095B">
        <w:rPr>
          <w:rFonts w:ascii="Calibri" w:hAnsi="Calibri" w:cs="Calibri"/>
          <w:color w:val="404040" w:themeColor="text1" w:themeTint="BF"/>
          <w:sz w:val="28"/>
          <w:szCs w:val="28"/>
        </w:rPr>
        <w:t xml:space="preserve"> mreže vrijedn</w:t>
      </w:r>
      <w:r>
        <w:rPr>
          <w:rFonts w:ascii="Calibri" w:hAnsi="Calibri" w:cs="Calibri"/>
          <w:color w:val="404040" w:themeColor="text1" w:themeTint="BF"/>
          <w:sz w:val="28"/>
          <w:szCs w:val="28"/>
        </w:rPr>
        <w:t>a</w:t>
      </w:r>
      <w:r w:rsidR="00270D18" w:rsidRPr="003D095B">
        <w:rPr>
          <w:rFonts w:ascii="Calibri" w:hAnsi="Calibri" w:cs="Calibri"/>
          <w:color w:val="404040" w:themeColor="text1" w:themeTint="BF"/>
          <w:sz w:val="28"/>
          <w:szCs w:val="28"/>
        </w:rPr>
        <w:t xml:space="preserve"> 700 milijuna kuna</w:t>
      </w:r>
      <w:r w:rsidR="00474C41" w:rsidRPr="003D095B">
        <w:rPr>
          <w:rFonts w:ascii="Calibri" w:hAnsi="Calibri" w:cs="Calibri"/>
          <w:color w:val="404040" w:themeColor="text1" w:themeTint="BF"/>
          <w:sz w:val="28"/>
          <w:szCs w:val="28"/>
        </w:rPr>
        <w:t xml:space="preserve"> </w:t>
      </w:r>
    </w:p>
    <w:p w14:paraId="58271724" w14:textId="75DE5579" w:rsidR="00C23F5B" w:rsidRPr="003D095B" w:rsidRDefault="007112DD" w:rsidP="007112DD">
      <w:pPr>
        <w:spacing w:after="120" w:line="276" w:lineRule="auto"/>
        <w:jc w:val="both"/>
        <w:rPr>
          <w:rFonts w:ascii="Calibri" w:hAnsi="Calibri" w:cs="Calibri"/>
          <w:color w:val="404040" w:themeColor="text1" w:themeTint="BF"/>
        </w:rPr>
      </w:pPr>
      <w:r w:rsidRPr="003D095B">
        <w:rPr>
          <w:rFonts w:ascii="Calibri" w:hAnsi="Calibri" w:cs="Calibri"/>
          <w:b w:val="0"/>
          <w:color w:val="404040" w:themeColor="text1" w:themeTint="BF"/>
        </w:rPr>
        <w:t>Z</w:t>
      </w:r>
      <w:r w:rsidR="0043080A" w:rsidRPr="003D095B">
        <w:rPr>
          <w:rFonts w:ascii="Calibri" w:hAnsi="Calibri" w:cs="Calibri"/>
          <w:b w:val="0"/>
          <w:color w:val="404040" w:themeColor="text1" w:themeTint="BF"/>
        </w:rPr>
        <w:t>AGREB</w:t>
      </w:r>
      <w:r w:rsidRPr="003D095B">
        <w:rPr>
          <w:rFonts w:ascii="Calibri" w:hAnsi="Calibri" w:cs="Calibri"/>
          <w:b w:val="0"/>
          <w:color w:val="404040" w:themeColor="text1" w:themeTint="BF"/>
        </w:rPr>
        <w:t>, 12. svibnja 2021.</w:t>
      </w:r>
      <w:r w:rsidRPr="003D095B">
        <w:rPr>
          <w:rFonts w:ascii="Calibri" w:hAnsi="Calibri" w:cs="Calibri"/>
          <w:b w:val="0"/>
          <w:bCs/>
          <w:color w:val="404040" w:themeColor="text1" w:themeTint="BF"/>
        </w:rPr>
        <w:t xml:space="preserve"> </w:t>
      </w:r>
      <w:r w:rsidRPr="003D095B">
        <w:rPr>
          <w:rFonts w:ascii="Calibri" w:hAnsi="Calibri" w:cs="Calibri"/>
          <w:color w:val="404040" w:themeColor="text1" w:themeTint="BF"/>
        </w:rPr>
        <w:t xml:space="preserve">– </w:t>
      </w:r>
      <w:r w:rsidR="00BF1EEB">
        <w:rPr>
          <w:rFonts w:ascii="Calibri" w:hAnsi="Calibri" w:cs="Calibri"/>
          <w:color w:val="404040" w:themeColor="text1" w:themeTint="BF"/>
        </w:rPr>
        <w:t>M</w:t>
      </w:r>
      <w:r w:rsidR="00564C93">
        <w:rPr>
          <w:rFonts w:ascii="Calibri" w:hAnsi="Calibri" w:cs="Calibri"/>
          <w:color w:val="404040" w:themeColor="text1" w:themeTint="BF"/>
        </w:rPr>
        <w:t>inistrica regionaln</w:t>
      </w:r>
      <w:r w:rsidR="00BF1EEB">
        <w:rPr>
          <w:rFonts w:ascii="Calibri" w:hAnsi="Calibri" w:cs="Calibri"/>
          <w:color w:val="404040" w:themeColor="text1" w:themeTint="BF"/>
        </w:rPr>
        <w:t>o</w:t>
      </w:r>
      <w:r w:rsidR="00564C93">
        <w:rPr>
          <w:rFonts w:ascii="Calibri" w:hAnsi="Calibri" w:cs="Calibri"/>
          <w:color w:val="404040" w:themeColor="text1" w:themeTint="BF"/>
        </w:rPr>
        <w:t>g</w:t>
      </w:r>
      <w:r w:rsidR="008E66D6">
        <w:rPr>
          <w:rFonts w:ascii="Calibri" w:hAnsi="Calibri" w:cs="Calibri"/>
          <w:color w:val="404040" w:themeColor="text1" w:themeTint="BF"/>
        </w:rPr>
        <w:t>a</w:t>
      </w:r>
      <w:r w:rsidR="00564C93">
        <w:rPr>
          <w:rFonts w:ascii="Calibri" w:hAnsi="Calibri" w:cs="Calibri"/>
          <w:color w:val="404040" w:themeColor="text1" w:themeTint="BF"/>
        </w:rPr>
        <w:t xml:space="preserve"> razvoja i fondova Europske unije Nataša </w:t>
      </w:r>
      <w:proofErr w:type="spellStart"/>
      <w:r w:rsidR="00564C93">
        <w:rPr>
          <w:rFonts w:ascii="Calibri" w:hAnsi="Calibri" w:cs="Calibri"/>
          <w:color w:val="404040" w:themeColor="text1" w:themeTint="BF"/>
        </w:rPr>
        <w:t>Tramišak</w:t>
      </w:r>
      <w:proofErr w:type="spellEnd"/>
      <w:r w:rsidR="00564C93">
        <w:rPr>
          <w:rFonts w:ascii="Calibri" w:hAnsi="Calibri" w:cs="Calibri"/>
          <w:color w:val="404040" w:themeColor="text1" w:themeTint="BF"/>
        </w:rPr>
        <w:t xml:space="preserve"> </w:t>
      </w:r>
      <w:r w:rsidR="005C303E">
        <w:rPr>
          <w:rFonts w:ascii="Calibri" w:hAnsi="Calibri" w:cs="Calibri"/>
          <w:color w:val="404040" w:themeColor="text1" w:themeTint="BF"/>
        </w:rPr>
        <w:t>i predsjednik Uprave Hrvatske elektroprivrede Frane Barbarić d</w:t>
      </w:r>
      <w:r w:rsidRPr="003D095B">
        <w:rPr>
          <w:rFonts w:ascii="Calibri" w:hAnsi="Calibri" w:cs="Calibri"/>
          <w:color w:val="404040" w:themeColor="text1" w:themeTint="BF"/>
        </w:rPr>
        <w:t xml:space="preserve">anas su u </w:t>
      </w:r>
      <w:r w:rsidR="00B04110" w:rsidRPr="003D095B">
        <w:rPr>
          <w:rFonts w:ascii="Calibri" w:hAnsi="Calibri" w:cs="Calibri"/>
          <w:color w:val="404040" w:themeColor="text1" w:themeTint="BF"/>
        </w:rPr>
        <w:t>novo</w:t>
      </w:r>
      <w:r w:rsidRPr="003D095B">
        <w:rPr>
          <w:rFonts w:ascii="Calibri" w:hAnsi="Calibri" w:cs="Calibri"/>
          <w:color w:val="404040" w:themeColor="text1" w:themeTint="BF"/>
        </w:rPr>
        <w:t>zagrebačk</w:t>
      </w:r>
      <w:r w:rsidR="00B04110" w:rsidRPr="003D095B">
        <w:rPr>
          <w:rFonts w:ascii="Calibri" w:hAnsi="Calibri" w:cs="Calibri"/>
          <w:color w:val="404040" w:themeColor="text1" w:themeTint="BF"/>
        </w:rPr>
        <w:t>o</w:t>
      </w:r>
      <w:r w:rsidRPr="003D095B">
        <w:rPr>
          <w:rFonts w:ascii="Calibri" w:hAnsi="Calibri" w:cs="Calibri"/>
          <w:color w:val="404040" w:themeColor="text1" w:themeTint="BF"/>
        </w:rPr>
        <w:t>m</w:t>
      </w:r>
      <w:r w:rsidR="00270D18" w:rsidRPr="003D095B">
        <w:rPr>
          <w:rFonts w:ascii="Calibri" w:hAnsi="Calibri" w:cs="Calibri"/>
          <w:color w:val="404040" w:themeColor="text1" w:themeTint="BF"/>
        </w:rPr>
        <w:t xml:space="preserve"> </w:t>
      </w:r>
      <w:r w:rsidR="00B04110" w:rsidRPr="003D095B">
        <w:rPr>
          <w:rFonts w:ascii="Calibri" w:hAnsi="Calibri" w:cs="Calibri"/>
          <w:color w:val="404040" w:themeColor="text1" w:themeTint="BF"/>
        </w:rPr>
        <w:t xml:space="preserve">naselju </w:t>
      </w:r>
      <w:proofErr w:type="spellStart"/>
      <w:r w:rsidR="00270D18" w:rsidRPr="003D095B">
        <w:rPr>
          <w:rFonts w:ascii="Calibri" w:hAnsi="Calibri" w:cs="Calibri"/>
          <w:color w:val="404040" w:themeColor="text1" w:themeTint="BF"/>
        </w:rPr>
        <w:t>Dugav</w:t>
      </w:r>
      <w:r w:rsidR="00B04110" w:rsidRPr="003D095B">
        <w:rPr>
          <w:rFonts w:ascii="Calibri" w:hAnsi="Calibri" w:cs="Calibri"/>
          <w:color w:val="404040" w:themeColor="text1" w:themeTint="BF"/>
        </w:rPr>
        <w:t>e</w:t>
      </w:r>
      <w:proofErr w:type="spellEnd"/>
      <w:r w:rsidR="00B04110" w:rsidRPr="003D095B">
        <w:rPr>
          <w:rFonts w:ascii="Calibri" w:hAnsi="Calibri" w:cs="Calibri"/>
          <w:color w:val="404040" w:themeColor="text1" w:themeTint="BF"/>
        </w:rPr>
        <w:t xml:space="preserve"> </w:t>
      </w:r>
      <w:proofErr w:type="spellStart"/>
      <w:r w:rsidR="005C303E">
        <w:rPr>
          <w:rFonts w:ascii="Calibri" w:hAnsi="Calibri" w:cs="Calibri"/>
          <w:color w:val="404040" w:themeColor="text1" w:themeTint="BF"/>
        </w:rPr>
        <w:t>nazočili</w:t>
      </w:r>
      <w:proofErr w:type="spellEnd"/>
      <w:r w:rsidR="005C303E">
        <w:rPr>
          <w:rFonts w:ascii="Calibri" w:hAnsi="Calibri" w:cs="Calibri"/>
          <w:color w:val="404040" w:themeColor="text1" w:themeTint="BF"/>
        </w:rPr>
        <w:t xml:space="preserve"> </w:t>
      </w:r>
      <w:r w:rsidRPr="003D095B">
        <w:rPr>
          <w:rFonts w:ascii="Calibri" w:hAnsi="Calibri" w:cs="Calibri"/>
          <w:color w:val="404040" w:themeColor="text1" w:themeTint="BF"/>
        </w:rPr>
        <w:t>poče</w:t>
      </w:r>
      <w:r w:rsidR="005C303E">
        <w:rPr>
          <w:rFonts w:ascii="Calibri" w:hAnsi="Calibri" w:cs="Calibri"/>
          <w:color w:val="404040" w:themeColor="text1" w:themeTint="BF"/>
        </w:rPr>
        <w:t>tku</w:t>
      </w:r>
      <w:r w:rsidRPr="003D095B">
        <w:rPr>
          <w:rFonts w:ascii="Calibri" w:hAnsi="Calibri" w:cs="Calibri"/>
          <w:color w:val="404040" w:themeColor="text1" w:themeTint="BF"/>
        </w:rPr>
        <w:t xml:space="preserve"> radov</w:t>
      </w:r>
      <w:r w:rsidR="005C303E">
        <w:rPr>
          <w:rFonts w:ascii="Calibri" w:hAnsi="Calibri" w:cs="Calibri"/>
          <w:color w:val="404040" w:themeColor="text1" w:themeTint="BF"/>
        </w:rPr>
        <w:t>a</w:t>
      </w:r>
      <w:r w:rsidRPr="003D095B">
        <w:rPr>
          <w:rFonts w:ascii="Calibri" w:hAnsi="Calibri" w:cs="Calibri"/>
          <w:color w:val="404040" w:themeColor="text1" w:themeTint="BF"/>
        </w:rPr>
        <w:t xml:space="preserve"> </w:t>
      </w:r>
      <w:r w:rsidR="00B04110" w:rsidRPr="003D095B">
        <w:rPr>
          <w:rFonts w:ascii="Calibri" w:hAnsi="Calibri" w:cs="Calibri"/>
          <w:color w:val="404040" w:themeColor="text1" w:themeTint="BF"/>
        </w:rPr>
        <w:t xml:space="preserve">na zamjeni postojećeg </w:t>
      </w:r>
      <w:proofErr w:type="spellStart"/>
      <w:r w:rsidR="00B04110" w:rsidRPr="003D095B">
        <w:rPr>
          <w:rFonts w:ascii="Calibri" w:hAnsi="Calibri" w:cs="Calibri"/>
          <w:color w:val="404040" w:themeColor="text1" w:themeTint="BF"/>
        </w:rPr>
        <w:t>vrelovoda</w:t>
      </w:r>
      <w:proofErr w:type="spellEnd"/>
      <w:r w:rsidR="005C303E">
        <w:rPr>
          <w:rFonts w:ascii="Calibri" w:hAnsi="Calibri" w:cs="Calibri"/>
          <w:color w:val="404040" w:themeColor="text1" w:themeTint="BF"/>
        </w:rPr>
        <w:t xml:space="preserve">. Ovim radovima </w:t>
      </w:r>
      <w:r w:rsidR="00B04110" w:rsidRPr="003D095B">
        <w:rPr>
          <w:rFonts w:ascii="Calibri" w:hAnsi="Calibri" w:cs="Calibri"/>
          <w:color w:val="404040" w:themeColor="text1" w:themeTint="BF"/>
        </w:rPr>
        <w:t xml:space="preserve">pokrenut </w:t>
      </w:r>
      <w:r w:rsidR="005C303E">
        <w:rPr>
          <w:rFonts w:ascii="Calibri" w:hAnsi="Calibri" w:cs="Calibri"/>
          <w:color w:val="404040" w:themeColor="text1" w:themeTint="BF"/>
        </w:rPr>
        <w:t xml:space="preserve">je </w:t>
      </w:r>
      <w:r w:rsidR="00B04110" w:rsidRPr="003D095B">
        <w:rPr>
          <w:rFonts w:ascii="Calibri" w:hAnsi="Calibri" w:cs="Calibri"/>
          <w:color w:val="404040" w:themeColor="text1" w:themeTint="BF"/>
        </w:rPr>
        <w:t xml:space="preserve">najveći projekt u povijesti centralnog toplinskog sustava grada Zagreba. Riječ je o </w:t>
      </w:r>
      <w:r w:rsidR="00270D18" w:rsidRPr="003D095B">
        <w:rPr>
          <w:rFonts w:ascii="Calibri" w:hAnsi="Calibri" w:cs="Calibri"/>
          <w:color w:val="404040" w:themeColor="text1" w:themeTint="BF"/>
        </w:rPr>
        <w:t>revitalizacij</w:t>
      </w:r>
      <w:r w:rsidRPr="003D095B">
        <w:rPr>
          <w:rFonts w:ascii="Calibri" w:hAnsi="Calibri" w:cs="Calibri"/>
          <w:color w:val="404040" w:themeColor="text1" w:themeTint="BF"/>
        </w:rPr>
        <w:t>i</w:t>
      </w:r>
      <w:r w:rsidR="00270D18" w:rsidRPr="003D095B">
        <w:rPr>
          <w:rFonts w:ascii="Calibri" w:hAnsi="Calibri" w:cs="Calibri"/>
          <w:color w:val="404040" w:themeColor="text1" w:themeTint="BF"/>
        </w:rPr>
        <w:t xml:space="preserve"> jedne trećine, odnosno 68,5 od ukupno 227,3 kilometara</w:t>
      </w:r>
      <w:r w:rsidR="0043080A" w:rsidRPr="0043080A">
        <w:rPr>
          <w:rFonts w:ascii="Calibri" w:hAnsi="Calibri" w:cs="Calibri"/>
          <w:color w:val="404040" w:themeColor="text1" w:themeTint="BF"/>
        </w:rPr>
        <w:t xml:space="preserve"> </w:t>
      </w:r>
      <w:r w:rsidR="0043080A" w:rsidRPr="00BB4659">
        <w:rPr>
          <w:rFonts w:ascii="Calibri" w:hAnsi="Calibri" w:cs="Calibri"/>
          <w:color w:val="404040" w:themeColor="text1" w:themeTint="BF"/>
        </w:rPr>
        <w:t xml:space="preserve">zagrebačke </w:t>
      </w:r>
      <w:proofErr w:type="spellStart"/>
      <w:r w:rsidR="0043080A" w:rsidRPr="00BB4659">
        <w:rPr>
          <w:rFonts w:ascii="Calibri" w:hAnsi="Calibri" w:cs="Calibri"/>
          <w:color w:val="404040" w:themeColor="text1" w:themeTint="BF"/>
        </w:rPr>
        <w:t>vrelovodne</w:t>
      </w:r>
      <w:proofErr w:type="spellEnd"/>
      <w:r w:rsidR="0043080A" w:rsidRPr="00BB4659">
        <w:rPr>
          <w:rFonts w:ascii="Calibri" w:hAnsi="Calibri" w:cs="Calibri"/>
          <w:color w:val="404040" w:themeColor="text1" w:themeTint="BF"/>
        </w:rPr>
        <w:t xml:space="preserve"> mreže</w:t>
      </w:r>
      <w:r w:rsidRPr="003D095B">
        <w:rPr>
          <w:rFonts w:ascii="Calibri" w:hAnsi="Calibri" w:cs="Calibri"/>
          <w:color w:val="404040" w:themeColor="text1" w:themeTint="BF"/>
        </w:rPr>
        <w:t xml:space="preserve">. </w:t>
      </w:r>
      <w:r w:rsidR="00C23F5B" w:rsidRPr="003D095B">
        <w:rPr>
          <w:rFonts w:ascii="Calibri" w:hAnsi="Calibri" w:cs="Calibri"/>
          <w:color w:val="404040" w:themeColor="text1" w:themeTint="BF"/>
        </w:rPr>
        <w:t xml:space="preserve">Ukupna </w:t>
      </w:r>
      <w:r w:rsidR="0043080A" w:rsidRPr="003D095B">
        <w:rPr>
          <w:rFonts w:ascii="Calibri" w:hAnsi="Calibri" w:cs="Calibri"/>
          <w:color w:val="404040" w:themeColor="text1" w:themeTint="BF"/>
        </w:rPr>
        <w:t xml:space="preserve">je </w:t>
      </w:r>
      <w:r w:rsidR="00C23F5B" w:rsidRPr="003D095B">
        <w:rPr>
          <w:rFonts w:ascii="Calibri" w:hAnsi="Calibri" w:cs="Calibri"/>
          <w:color w:val="404040" w:themeColor="text1" w:themeTint="BF"/>
        </w:rPr>
        <w:t>vrijednost projekta</w:t>
      </w:r>
      <w:r w:rsidRPr="003D095B">
        <w:rPr>
          <w:rFonts w:ascii="Calibri" w:hAnsi="Calibri" w:cs="Calibri"/>
          <w:color w:val="404040" w:themeColor="text1" w:themeTint="BF"/>
        </w:rPr>
        <w:t xml:space="preserve"> </w:t>
      </w:r>
      <w:r w:rsidR="00C23F5B" w:rsidRPr="003D095B">
        <w:rPr>
          <w:rFonts w:ascii="Calibri" w:hAnsi="Calibri" w:cs="Calibri"/>
          <w:color w:val="404040" w:themeColor="text1" w:themeTint="BF"/>
        </w:rPr>
        <w:t>700 milijuna</w:t>
      </w:r>
      <w:r w:rsidR="00093E23" w:rsidRPr="003D095B">
        <w:rPr>
          <w:rFonts w:ascii="Calibri" w:hAnsi="Calibri" w:cs="Calibri"/>
          <w:color w:val="404040" w:themeColor="text1" w:themeTint="BF"/>
        </w:rPr>
        <w:t xml:space="preserve"> kuna</w:t>
      </w:r>
      <w:r w:rsidR="0043080A" w:rsidRPr="003D095B">
        <w:rPr>
          <w:rFonts w:ascii="Calibri" w:hAnsi="Calibri" w:cs="Calibri"/>
          <w:color w:val="404040" w:themeColor="text1" w:themeTint="BF"/>
        </w:rPr>
        <w:t>, od čega</w:t>
      </w:r>
      <w:r w:rsidR="00C23F5B" w:rsidRPr="003D095B">
        <w:rPr>
          <w:rFonts w:ascii="Calibri" w:hAnsi="Calibri" w:cs="Calibri"/>
          <w:color w:val="404040" w:themeColor="text1" w:themeTint="BF"/>
        </w:rPr>
        <w:t xml:space="preserve"> </w:t>
      </w:r>
      <w:r w:rsidR="0043080A" w:rsidRPr="003D095B">
        <w:rPr>
          <w:rFonts w:ascii="Calibri" w:hAnsi="Calibri" w:cs="Calibri"/>
          <w:color w:val="404040" w:themeColor="text1" w:themeTint="BF"/>
        </w:rPr>
        <w:t xml:space="preserve">se </w:t>
      </w:r>
      <w:r w:rsidR="00C23F5B" w:rsidRPr="003D095B">
        <w:rPr>
          <w:rFonts w:ascii="Calibri" w:hAnsi="Calibri" w:cs="Calibri"/>
          <w:color w:val="404040" w:themeColor="text1" w:themeTint="BF"/>
        </w:rPr>
        <w:t xml:space="preserve">421,5 milijuna kuna financira bespovratnim sredstvima iz Europskog fonda za regionalni razvoj, </w:t>
      </w:r>
      <w:r w:rsidR="00B04110" w:rsidRPr="003D095B">
        <w:rPr>
          <w:rFonts w:ascii="Calibri" w:hAnsi="Calibri" w:cs="Calibri"/>
          <w:color w:val="404040" w:themeColor="text1" w:themeTint="BF"/>
        </w:rPr>
        <w:t>što je dosad najveć</w:t>
      </w:r>
      <w:r w:rsidR="0043080A" w:rsidRPr="003D095B">
        <w:rPr>
          <w:rFonts w:ascii="Calibri" w:hAnsi="Calibri" w:cs="Calibri"/>
          <w:color w:val="404040" w:themeColor="text1" w:themeTint="BF"/>
        </w:rPr>
        <w:t>i</w:t>
      </w:r>
      <w:r w:rsidR="00B04110" w:rsidRPr="003D095B">
        <w:rPr>
          <w:rFonts w:ascii="Calibri" w:hAnsi="Calibri" w:cs="Calibri"/>
          <w:color w:val="404040" w:themeColor="text1" w:themeTint="BF"/>
        </w:rPr>
        <w:t xml:space="preserve"> iznos koji j</w:t>
      </w:r>
      <w:r w:rsidR="005C303E">
        <w:rPr>
          <w:rFonts w:ascii="Calibri" w:hAnsi="Calibri" w:cs="Calibri"/>
          <w:color w:val="404040" w:themeColor="text1" w:themeTint="BF"/>
        </w:rPr>
        <w:t>e HEP-u</w:t>
      </w:r>
      <w:r w:rsidR="00B04110" w:rsidRPr="003D095B">
        <w:rPr>
          <w:rFonts w:ascii="Calibri" w:hAnsi="Calibri" w:cs="Calibri"/>
          <w:color w:val="404040" w:themeColor="text1" w:themeTint="BF"/>
        </w:rPr>
        <w:t xml:space="preserve"> dodijeljen iz </w:t>
      </w:r>
      <w:r w:rsidR="005C303E">
        <w:rPr>
          <w:rFonts w:ascii="Calibri" w:hAnsi="Calibri" w:cs="Calibri"/>
          <w:color w:val="404040" w:themeColor="text1" w:themeTint="BF"/>
        </w:rPr>
        <w:t xml:space="preserve">EU </w:t>
      </w:r>
      <w:r w:rsidR="00B04110" w:rsidRPr="003D095B">
        <w:rPr>
          <w:rFonts w:ascii="Calibri" w:hAnsi="Calibri" w:cs="Calibri"/>
          <w:color w:val="404040" w:themeColor="text1" w:themeTint="BF"/>
        </w:rPr>
        <w:t>fondova</w:t>
      </w:r>
      <w:r w:rsidR="005C303E">
        <w:rPr>
          <w:rFonts w:ascii="Calibri" w:hAnsi="Calibri" w:cs="Calibri"/>
          <w:color w:val="404040" w:themeColor="text1" w:themeTint="BF"/>
        </w:rPr>
        <w:t>.</w:t>
      </w:r>
      <w:r w:rsidR="00B04110" w:rsidRPr="003D095B">
        <w:rPr>
          <w:rFonts w:ascii="Calibri" w:hAnsi="Calibri" w:cs="Calibri"/>
          <w:color w:val="404040" w:themeColor="text1" w:themeTint="BF"/>
        </w:rPr>
        <w:t xml:space="preserve"> </w:t>
      </w:r>
      <w:r w:rsidR="005C303E">
        <w:rPr>
          <w:rFonts w:ascii="Calibri" w:hAnsi="Calibri" w:cs="Calibri"/>
          <w:color w:val="404040" w:themeColor="text1" w:themeTint="BF"/>
        </w:rPr>
        <w:t xml:space="preserve">Preostali iznos potreban </w:t>
      </w:r>
      <w:r w:rsidR="00B04110" w:rsidRPr="003D095B">
        <w:rPr>
          <w:rFonts w:ascii="Calibri" w:hAnsi="Calibri" w:cs="Calibri"/>
          <w:color w:val="404040" w:themeColor="text1" w:themeTint="BF"/>
        </w:rPr>
        <w:t>za realizaciju projekta</w:t>
      </w:r>
      <w:r w:rsidR="005C303E">
        <w:rPr>
          <w:rFonts w:ascii="Calibri" w:hAnsi="Calibri" w:cs="Calibri"/>
          <w:color w:val="404040" w:themeColor="text1" w:themeTint="BF"/>
        </w:rPr>
        <w:t>,</w:t>
      </w:r>
      <w:r w:rsidR="00C23F5B" w:rsidRPr="003D095B">
        <w:rPr>
          <w:rFonts w:ascii="Calibri" w:hAnsi="Calibri" w:cs="Calibri"/>
          <w:color w:val="404040" w:themeColor="text1" w:themeTint="BF"/>
        </w:rPr>
        <w:t xml:space="preserve"> H</w:t>
      </w:r>
      <w:r w:rsidR="0043080A" w:rsidRPr="003D095B">
        <w:rPr>
          <w:rFonts w:ascii="Calibri" w:hAnsi="Calibri" w:cs="Calibri"/>
          <w:color w:val="404040" w:themeColor="text1" w:themeTint="BF"/>
        </w:rPr>
        <w:t>EP</w:t>
      </w:r>
      <w:r w:rsidR="00C23F5B" w:rsidRPr="003D095B">
        <w:rPr>
          <w:rFonts w:ascii="Calibri" w:hAnsi="Calibri" w:cs="Calibri"/>
          <w:color w:val="404040" w:themeColor="text1" w:themeTint="BF"/>
        </w:rPr>
        <w:t xml:space="preserve"> </w:t>
      </w:r>
      <w:r w:rsidR="00B04110" w:rsidRPr="003D095B">
        <w:rPr>
          <w:rFonts w:ascii="Calibri" w:hAnsi="Calibri" w:cs="Calibri"/>
          <w:color w:val="404040" w:themeColor="text1" w:themeTint="BF"/>
        </w:rPr>
        <w:t xml:space="preserve">će investirati </w:t>
      </w:r>
      <w:r w:rsidR="00C23F5B" w:rsidRPr="003D095B">
        <w:rPr>
          <w:rFonts w:ascii="Calibri" w:hAnsi="Calibri" w:cs="Calibri"/>
          <w:color w:val="404040" w:themeColor="text1" w:themeTint="BF"/>
        </w:rPr>
        <w:t xml:space="preserve">iz vlastitih sredstava. </w:t>
      </w:r>
    </w:p>
    <w:p w14:paraId="132D102D" w14:textId="54732E43" w:rsidR="008E66D6" w:rsidRPr="008E66D6" w:rsidRDefault="008E66D6" w:rsidP="008E66D6">
      <w:pPr>
        <w:spacing w:line="276" w:lineRule="auto"/>
        <w:jc w:val="both"/>
        <w:rPr>
          <w:rFonts w:ascii="Calibri" w:hAnsi="Calibri" w:cs="Calibri"/>
          <w:b w:val="0"/>
          <w:i/>
          <w:color w:val="404040" w:themeColor="text1" w:themeTint="BF"/>
        </w:rPr>
      </w:pPr>
      <w:r w:rsidRPr="008E66D6">
        <w:rPr>
          <w:rFonts w:ascii="Calibri" w:hAnsi="Calibri" w:cs="Calibri"/>
          <w:b w:val="0"/>
          <w:i/>
          <w:color w:val="404040" w:themeColor="text1" w:themeTint="BF"/>
        </w:rPr>
        <w:t>„Činjenica je da je trend rasta gradova izrazito brz, a trenutno čak više od dvije trećine europskog stanovništva živi u gradovima, čime su gradovi postali nositelji gospodarskog i socijalnog rasta i razvoja. Ispunjenje gospodarskih i socijalnih ciljeva nije moguće</w:t>
      </w:r>
      <w:r w:rsidR="00240DC6">
        <w:rPr>
          <w:rFonts w:ascii="Calibri" w:hAnsi="Calibri" w:cs="Calibri"/>
          <w:b w:val="0"/>
          <w:i/>
          <w:color w:val="404040" w:themeColor="text1" w:themeTint="BF"/>
        </w:rPr>
        <w:t xml:space="preserve"> ostvariti bez ciljanog pristupa</w:t>
      </w:r>
      <w:r w:rsidRPr="008E66D6">
        <w:rPr>
          <w:rFonts w:ascii="Calibri" w:hAnsi="Calibri" w:cs="Calibri"/>
          <w:b w:val="0"/>
          <w:i/>
          <w:color w:val="404040" w:themeColor="text1" w:themeTint="BF"/>
        </w:rPr>
        <w:t xml:space="preserve"> i</w:t>
      </w:r>
      <w:r w:rsidR="00240DC6">
        <w:rPr>
          <w:rFonts w:ascii="Calibri" w:hAnsi="Calibri" w:cs="Calibri"/>
          <w:b w:val="0"/>
          <w:i/>
          <w:color w:val="404040" w:themeColor="text1" w:themeTint="BF"/>
        </w:rPr>
        <w:t xml:space="preserve"> u</w:t>
      </w:r>
      <w:r w:rsidRPr="008E66D6">
        <w:rPr>
          <w:rFonts w:ascii="Calibri" w:hAnsi="Calibri" w:cs="Calibri"/>
          <w:b w:val="0"/>
          <w:i/>
          <w:color w:val="404040" w:themeColor="text1" w:themeTint="BF"/>
        </w:rPr>
        <w:t xml:space="preserve"> tome se ogleda urbani pristup suradnje s gradovima kroz  ITU mehanizam, u okviru kojeg se financira ovaj projekt. HEP-Toplinarstvo najveći je distributer toplinske energije u Republici Hrvatskoj, a ovaj projekt dio je njegove višegodišnje revitalizacije </w:t>
      </w:r>
      <w:proofErr w:type="spellStart"/>
      <w:r w:rsidRPr="008E66D6">
        <w:rPr>
          <w:rFonts w:ascii="Calibri" w:hAnsi="Calibri" w:cs="Calibri"/>
          <w:b w:val="0"/>
          <w:i/>
          <w:color w:val="404040" w:themeColor="text1" w:themeTint="BF"/>
        </w:rPr>
        <w:t>vrelovodne</w:t>
      </w:r>
      <w:proofErr w:type="spellEnd"/>
      <w:r w:rsidRPr="008E66D6">
        <w:rPr>
          <w:rFonts w:ascii="Calibri" w:hAnsi="Calibri" w:cs="Calibri"/>
          <w:b w:val="0"/>
          <w:i/>
          <w:color w:val="404040" w:themeColor="text1" w:themeTint="BF"/>
        </w:rPr>
        <w:t xml:space="preserve"> toplinske mreže u Zagrebu.</w:t>
      </w:r>
      <w:r w:rsidR="00912FEB">
        <w:rPr>
          <w:rFonts w:ascii="Calibri" w:hAnsi="Calibri" w:cs="Calibri"/>
          <w:b w:val="0"/>
          <w:i/>
          <w:color w:val="404040" w:themeColor="text1" w:themeTint="BF"/>
        </w:rPr>
        <w:t xml:space="preserve"> </w:t>
      </w:r>
      <w:r w:rsidRPr="008E66D6">
        <w:rPr>
          <w:rFonts w:ascii="Calibri" w:hAnsi="Calibri" w:cs="Calibri"/>
          <w:b w:val="0"/>
          <w:i/>
          <w:color w:val="404040" w:themeColor="text1" w:themeTint="BF"/>
        </w:rPr>
        <w:t xml:space="preserve">Ovim projektom će se osim neposrednih kvaliteta za sve građane, uvelike pridonijeti i smanjenju toplinskih gubitaka, povećavanju pouzdanosti isporuke te smanjenju potrošnje goriva“, izjavila je ministrica Nataša </w:t>
      </w:r>
      <w:proofErr w:type="spellStart"/>
      <w:r w:rsidRPr="008E66D6">
        <w:rPr>
          <w:rFonts w:ascii="Calibri" w:hAnsi="Calibri" w:cs="Calibri"/>
          <w:b w:val="0"/>
          <w:i/>
          <w:color w:val="404040" w:themeColor="text1" w:themeTint="BF"/>
        </w:rPr>
        <w:t>Tramišak</w:t>
      </w:r>
      <w:proofErr w:type="spellEnd"/>
      <w:r w:rsidRPr="008E66D6">
        <w:rPr>
          <w:rFonts w:ascii="Calibri" w:hAnsi="Calibri" w:cs="Calibri"/>
          <w:b w:val="0"/>
          <w:i/>
          <w:color w:val="404040" w:themeColor="text1" w:themeTint="BF"/>
        </w:rPr>
        <w:t>.</w:t>
      </w:r>
    </w:p>
    <w:p w14:paraId="6F6B3A3D" w14:textId="43898FA8" w:rsidR="00C23F5B" w:rsidRDefault="00C23F5B" w:rsidP="00C23F5B">
      <w:pPr>
        <w:spacing w:before="120" w:after="120" w:line="276" w:lineRule="auto"/>
        <w:jc w:val="both"/>
        <w:rPr>
          <w:rFonts w:ascii="Calibri" w:hAnsi="Calibri" w:cs="Calibri"/>
          <w:b w:val="0"/>
          <w:color w:val="404040" w:themeColor="text1" w:themeTint="BF"/>
        </w:rPr>
      </w:pPr>
      <w:r w:rsidRPr="003D095B">
        <w:rPr>
          <w:rFonts w:ascii="Calibri" w:hAnsi="Calibri" w:cs="Calibri"/>
          <w:b w:val="0"/>
          <w:color w:val="404040" w:themeColor="text1" w:themeTint="BF"/>
        </w:rPr>
        <w:t xml:space="preserve">Radovi će se izvoditi u razdoblju izvan ogrjevnih sezona 2021., 2022. i 2023. u naseljima </w:t>
      </w:r>
      <w:proofErr w:type="spellStart"/>
      <w:r w:rsidRPr="003D095B">
        <w:rPr>
          <w:rFonts w:ascii="Calibri" w:hAnsi="Calibri" w:cs="Calibri"/>
          <w:b w:val="0"/>
          <w:color w:val="404040" w:themeColor="text1" w:themeTint="BF"/>
        </w:rPr>
        <w:t>Dugave</w:t>
      </w:r>
      <w:proofErr w:type="spellEnd"/>
      <w:r w:rsidRPr="003D095B">
        <w:rPr>
          <w:rFonts w:ascii="Calibri" w:hAnsi="Calibri" w:cs="Calibri"/>
          <w:b w:val="0"/>
          <w:color w:val="404040" w:themeColor="text1" w:themeTint="BF"/>
        </w:rPr>
        <w:t xml:space="preserve">, Utrina, Travno, Središće, </w:t>
      </w:r>
      <w:proofErr w:type="spellStart"/>
      <w:r w:rsidRPr="003D095B">
        <w:rPr>
          <w:rFonts w:ascii="Calibri" w:hAnsi="Calibri" w:cs="Calibri"/>
          <w:b w:val="0"/>
          <w:color w:val="404040" w:themeColor="text1" w:themeTint="BF"/>
        </w:rPr>
        <w:t>Sopot</w:t>
      </w:r>
      <w:proofErr w:type="spellEnd"/>
      <w:r w:rsidRPr="003D095B">
        <w:rPr>
          <w:rFonts w:ascii="Calibri" w:hAnsi="Calibri" w:cs="Calibri"/>
          <w:b w:val="0"/>
          <w:color w:val="404040" w:themeColor="text1" w:themeTint="BF"/>
        </w:rPr>
        <w:t xml:space="preserve">, Siget, </w:t>
      </w:r>
      <w:proofErr w:type="spellStart"/>
      <w:r w:rsidRPr="003D095B">
        <w:rPr>
          <w:rFonts w:ascii="Calibri" w:hAnsi="Calibri" w:cs="Calibri"/>
          <w:b w:val="0"/>
          <w:color w:val="404040" w:themeColor="text1" w:themeTint="BF"/>
        </w:rPr>
        <w:t>Trnsko</w:t>
      </w:r>
      <w:proofErr w:type="spellEnd"/>
      <w:r w:rsidRPr="003D095B">
        <w:rPr>
          <w:rFonts w:ascii="Calibri" w:hAnsi="Calibri" w:cs="Calibri"/>
          <w:b w:val="0"/>
          <w:color w:val="404040" w:themeColor="text1" w:themeTint="BF"/>
        </w:rPr>
        <w:t xml:space="preserve">, </w:t>
      </w:r>
      <w:proofErr w:type="spellStart"/>
      <w:r w:rsidRPr="003D095B">
        <w:rPr>
          <w:rFonts w:ascii="Calibri" w:hAnsi="Calibri" w:cs="Calibri"/>
          <w:b w:val="0"/>
          <w:color w:val="404040" w:themeColor="text1" w:themeTint="BF"/>
        </w:rPr>
        <w:t>Volovčica</w:t>
      </w:r>
      <w:proofErr w:type="spellEnd"/>
      <w:r w:rsidRPr="003D095B">
        <w:rPr>
          <w:rFonts w:ascii="Calibri" w:hAnsi="Calibri" w:cs="Calibri"/>
          <w:b w:val="0"/>
          <w:color w:val="404040" w:themeColor="text1" w:themeTint="BF"/>
        </w:rPr>
        <w:t xml:space="preserve">, </w:t>
      </w:r>
      <w:proofErr w:type="spellStart"/>
      <w:r w:rsidRPr="003D095B">
        <w:rPr>
          <w:rFonts w:ascii="Calibri" w:hAnsi="Calibri" w:cs="Calibri"/>
          <w:b w:val="0"/>
          <w:color w:val="404040" w:themeColor="text1" w:themeTint="BF"/>
        </w:rPr>
        <w:t>Borovje</w:t>
      </w:r>
      <w:proofErr w:type="spellEnd"/>
      <w:r w:rsidRPr="003D095B">
        <w:rPr>
          <w:rFonts w:ascii="Calibri" w:hAnsi="Calibri" w:cs="Calibri"/>
          <w:b w:val="0"/>
          <w:color w:val="404040" w:themeColor="text1" w:themeTint="BF"/>
        </w:rPr>
        <w:t xml:space="preserve">, </w:t>
      </w:r>
      <w:proofErr w:type="spellStart"/>
      <w:r w:rsidRPr="003D095B">
        <w:rPr>
          <w:rFonts w:ascii="Calibri" w:hAnsi="Calibri" w:cs="Calibri"/>
          <w:b w:val="0"/>
          <w:color w:val="404040" w:themeColor="text1" w:themeTint="BF"/>
        </w:rPr>
        <w:t>Folnegovićevo</w:t>
      </w:r>
      <w:proofErr w:type="spellEnd"/>
      <w:r w:rsidRPr="003D095B">
        <w:rPr>
          <w:rFonts w:ascii="Calibri" w:hAnsi="Calibri" w:cs="Calibri"/>
          <w:b w:val="0"/>
          <w:color w:val="404040" w:themeColor="text1" w:themeTint="BF"/>
        </w:rPr>
        <w:t xml:space="preserve">, Savica, Kruge, </w:t>
      </w:r>
      <w:proofErr w:type="spellStart"/>
      <w:r w:rsidRPr="003D095B">
        <w:rPr>
          <w:rFonts w:ascii="Calibri" w:hAnsi="Calibri" w:cs="Calibri"/>
          <w:b w:val="0"/>
          <w:color w:val="404040" w:themeColor="text1" w:themeTint="BF"/>
        </w:rPr>
        <w:t>Martinovka</w:t>
      </w:r>
      <w:proofErr w:type="spellEnd"/>
      <w:r w:rsidRPr="003D095B">
        <w:rPr>
          <w:rFonts w:ascii="Calibri" w:hAnsi="Calibri" w:cs="Calibri"/>
          <w:b w:val="0"/>
          <w:color w:val="404040" w:themeColor="text1" w:themeTint="BF"/>
        </w:rPr>
        <w:t xml:space="preserve">, Sigečica, Vrbik, Cvjetno, Donji grad, Trešnjevka, </w:t>
      </w:r>
      <w:proofErr w:type="spellStart"/>
      <w:r w:rsidRPr="003D095B">
        <w:rPr>
          <w:rFonts w:ascii="Calibri" w:hAnsi="Calibri" w:cs="Calibri"/>
          <w:b w:val="0"/>
          <w:color w:val="404040" w:themeColor="text1" w:themeTint="BF"/>
        </w:rPr>
        <w:t>Voltino</w:t>
      </w:r>
      <w:proofErr w:type="spellEnd"/>
      <w:r w:rsidRPr="003D095B">
        <w:rPr>
          <w:rFonts w:ascii="Calibri" w:hAnsi="Calibri" w:cs="Calibri"/>
          <w:b w:val="0"/>
          <w:color w:val="404040" w:themeColor="text1" w:themeTint="BF"/>
        </w:rPr>
        <w:t xml:space="preserve">, Rudeš, Srednjaci, Gredice, Gajevo, </w:t>
      </w:r>
      <w:proofErr w:type="spellStart"/>
      <w:r w:rsidRPr="003D095B">
        <w:rPr>
          <w:rFonts w:ascii="Calibri" w:hAnsi="Calibri" w:cs="Calibri"/>
          <w:b w:val="0"/>
          <w:color w:val="404040" w:themeColor="text1" w:themeTint="BF"/>
        </w:rPr>
        <w:t>Staglišće</w:t>
      </w:r>
      <w:proofErr w:type="spellEnd"/>
      <w:r w:rsidRPr="003D095B">
        <w:rPr>
          <w:rFonts w:ascii="Calibri" w:hAnsi="Calibri" w:cs="Calibri"/>
          <w:b w:val="0"/>
          <w:color w:val="404040" w:themeColor="text1" w:themeTint="BF"/>
        </w:rPr>
        <w:t xml:space="preserve">, Jarun, </w:t>
      </w:r>
      <w:proofErr w:type="spellStart"/>
      <w:r w:rsidRPr="003D095B">
        <w:rPr>
          <w:rFonts w:ascii="Calibri" w:hAnsi="Calibri" w:cs="Calibri"/>
          <w:b w:val="0"/>
          <w:color w:val="404040" w:themeColor="text1" w:themeTint="BF"/>
        </w:rPr>
        <w:t>Vrbani</w:t>
      </w:r>
      <w:proofErr w:type="spellEnd"/>
      <w:r w:rsidRPr="003D095B">
        <w:rPr>
          <w:rFonts w:ascii="Calibri" w:hAnsi="Calibri" w:cs="Calibri"/>
          <w:b w:val="0"/>
          <w:color w:val="404040" w:themeColor="text1" w:themeTint="BF"/>
        </w:rPr>
        <w:t xml:space="preserve"> i Malešnica.</w:t>
      </w:r>
    </w:p>
    <w:p w14:paraId="34CE8C82" w14:textId="05B86745" w:rsidR="00646DCC" w:rsidRPr="00646DCC" w:rsidRDefault="00646DCC" w:rsidP="00646DCC">
      <w:pPr>
        <w:spacing w:before="120" w:after="120" w:line="276" w:lineRule="auto"/>
        <w:jc w:val="both"/>
        <w:rPr>
          <w:rFonts w:ascii="Calibri" w:hAnsi="Calibri" w:cs="Calibri"/>
          <w:b w:val="0"/>
          <w:color w:val="404040" w:themeColor="text1" w:themeTint="BF"/>
        </w:rPr>
      </w:pPr>
      <w:r>
        <w:rPr>
          <w:rFonts w:ascii="Calibri" w:hAnsi="Calibri" w:cs="Calibri"/>
          <w:b w:val="0"/>
          <w:color w:val="404040" w:themeColor="text1" w:themeTint="BF"/>
        </w:rPr>
        <w:t>„</w:t>
      </w:r>
      <w:r w:rsidRPr="003D095B">
        <w:rPr>
          <w:rFonts w:ascii="Calibri" w:hAnsi="Calibri" w:cs="Calibri"/>
          <w:b w:val="0"/>
          <w:i/>
          <w:color w:val="404040" w:themeColor="text1" w:themeTint="BF"/>
        </w:rPr>
        <w:t xml:space="preserve">Ovaj je projekt od velikog </w:t>
      </w:r>
      <w:r w:rsidR="00917E98">
        <w:rPr>
          <w:rFonts w:ascii="Calibri" w:hAnsi="Calibri" w:cs="Calibri"/>
          <w:b w:val="0"/>
          <w:i/>
          <w:color w:val="404040" w:themeColor="text1" w:themeTint="BF"/>
        </w:rPr>
        <w:t>značaja za</w:t>
      </w:r>
      <w:r w:rsidRPr="003D095B">
        <w:rPr>
          <w:rFonts w:ascii="Calibri" w:hAnsi="Calibri" w:cs="Calibri"/>
          <w:b w:val="0"/>
          <w:i/>
          <w:color w:val="404040" w:themeColor="text1" w:themeTint="BF"/>
        </w:rPr>
        <w:t xml:space="preserve"> naše sugrađane, kojima će</w:t>
      </w:r>
      <w:r>
        <w:rPr>
          <w:rFonts w:ascii="Calibri" w:hAnsi="Calibri" w:cs="Calibri"/>
          <w:b w:val="0"/>
          <w:i/>
          <w:color w:val="404040" w:themeColor="text1" w:themeTint="BF"/>
        </w:rPr>
        <w:t>mo</w:t>
      </w:r>
      <w:r w:rsidRPr="003D095B">
        <w:rPr>
          <w:rFonts w:ascii="Calibri" w:hAnsi="Calibri" w:cs="Calibri"/>
          <w:b w:val="0"/>
          <w:i/>
          <w:color w:val="404040" w:themeColor="text1" w:themeTint="BF"/>
        </w:rPr>
        <w:t xml:space="preserve"> osigurati pouzdanu isporuku </w:t>
      </w:r>
      <w:r w:rsidR="00917E98">
        <w:rPr>
          <w:rFonts w:ascii="Calibri" w:hAnsi="Calibri" w:cs="Calibri"/>
          <w:b w:val="0"/>
          <w:i/>
          <w:color w:val="404040" w:themeColor="text1" w:themeTint="BF"/>
        </w:rPr>
        <w:t xml:space="preserve">toplinske </w:t>
      </w:r>
      <w:r w:rsidRPr="003D095B">
        <w:rPr>
          <w:rFonts w:ascii="Calibri" w:hAnsi="Calibri" w:cs="Calibri"/>
          <w:b w:val="0"/>
          <w:i/>
          <w:color w:val="404040" w:themeColor="text1" w:themeTint="BF"/>
        </w:rPr>
        <w:t xml:space="preserve">energije i tople </w:t>
      </w:r>
      <w:r w:rsidRPr="00544FA2">
        <w:rPr>
          <w:rFonts w:ascii="Calibri" w:hAnsi="Calibri" w:cs="Calibri"/>
          <w:b w:val="0"/>
          <w:i/>
          <w:color w:val="404040" w:themeColor="text1" w:themeTint="BF"/>
        </w:rPr>
        <w:t xml:space="preserve">vode, povećati komfor grijanja u njihovim stambenim i radnim prostorima, uz još čišći i zdraviji okoliš. </w:t>
      </w:r>
      <w:r w:rsidR="00FA69DA" w:rsidRPr="00544FA2">
        <w:rPr>
          <w:rFonts w:ascii="Calibri" w:hAnsi="Calibri" w:cs="Calibri"/>
          <w:b w:val="0"/>
          <w:i/>
          <w:color w:val="404040" w:themeColor="text1" w:themeTint="BF"/>
        </w:rPr>
        <w:t xml:space="preserve">Sve navedene koristi za građane Zagreba ostvarit će se zahvaljujući snažnoj sinergiji Hrvatske elektroprivrede kao tvrtke u državnom vlasništvu i Vlade Republike Hrvatske te nadležnih državnih tijela, koja su sudjelovala u pripremi projekta za sufinanciranje sredstvima Europske unije. </w:t>
      </w:r>
      <w:r w:rsidRPr="00544FA2">
        <w:rPr>
          <w:rFonts w:ascii="Calibri" w:hAnsi="Calibri" w:cs="Calibri"/>
          <w:b w:val="0"/>
          <w:i/>
          <w:color w:val="404040" w:themeColor="text1" w:themeTint="BF"/>
        </w:rPr>
        <w:t>Radi dugoročnog osiguranja pouzdane opskrbe, istovremeno provodimo još dva projekta u sklopu centralnog toplinskog sustava u Zagrebu</w:t>
      </w:r>
      <w:r w:rsidRPr="003D095B">
        <w:rPr>
          <w:rFonts w:ascii="Calibri" w:hAnsi="Calibri" w:cs="Calibri"/>
          <w:b w:val="0"/>
          <w:i/>
          <w:color w:val="404040" w:themeColor="text1" w:themeTint="BF"/>
        </w:rPr>
        <w:t>, ukupne vrijednosti oko milijardu kuna</w:t>
      </w:r>
      <w:r>
        <w:rPr>
          <w:rFonts w:ascii="Calibri" w:hAnsi="Calibri" w:cs="Calibri"/>
          <w:b w:val="0"/>
          <w:i/>
          <w:color w:val="404040" w:themeColor="text1" w:themeTint="BF"/>
        </w:rPr>
        <w:t xml:space="preserve"> –</w:t>
      </w:r>
      <w:r w:rsidRPr="003D095B">
        <w:rPr>
          <w:rFonts w:ascii="Calibri" w:hAnsi="Calibri" w:cs="Calibri"/>
          <w:b w:val="0"/>
          <w:i/>
          <w:color w:val="404040" w:themeColor="text1" w:themeTint="BF"/>
        </w:rPr>
        <w:t xml:space="preserve"> </w:t>
      </w:r>
      <w:r>
        <w:rPr>
          <w:rFonts w:ascii="Calibri" w:hAnsi="Calibri" w:cs="Calibri"/>
          <w:b w:val="0"/>
          <w:i/>
          <w:color w:val="404040" w:themeColor="text1" w:themeTint="BF"/>
        </w:rPr>
        <w:t>izgradnju novog visokoučinkovitog plinskog</w:t>
      </w:r>
      <w:r w:rsidRPr="003D095B">
        <w:rPr>
          <w:rFonts w:ascii="Calibri" w:hAnsi="Calibri" w:cs="Calibri"/>
          <w:b w:val="0"/>
          <w:i/>
          <w:color w:val="404040" w:themeColor="text1" w:themeTint="BF"/>
        </w:rPr>
        <w:t xml:space="preserve"> blok</w:t>
      </w:r>
      <w:r>
        <w:rPr>
          <w:rFonts w:ascii="Calibri" w:hAnsi="Calibri" w:cs="Calibri"/>
          <w:b w:val="0"/>
          <w:i/>
          <w:color w:val="404040" w:themeColor="text1" w:themeTint="BF"/>
        </w:rPr>
        <w:t>a</w:t>
      </w:r>
      <w:r w:rsidRPr="003D095B">
        <w:rPr>
          <w:rFonts w:ascii="Calibri" w:hAnsi="Calibri" w:cs="Calibri"/>
          <w:b w:val="0"/>
          <w:i/>
          <w:color w:val="404040" w:themeColor="text1" w:themeTint="BF"/>
        </w:rPr>
        <w:t xml:space="preserve"> za proizvodnju električne i toplinske energije </w:t>
      </w:r>
      <w:r>
        <w:rPr>
          <w:rFonts w:ascii="Calibri" w:hAnsi="Calibri" w:cs="Calibri"/>
          <w:b w:val="0"/>
          <w:i/>
          <w:color w:val="404040" w:themeColor="text1" w:themeTint="BF"/>
        </w:rPr>
        <w:t>te</w:t>
      </w:r>
      <w:r w:rsidRPr="003D095B">
        <w:rPr>
          <w:rFonts w:ascii="Calibri" w:hAnsi="Calibri" w:cs="Calibri"/>
          <w:b w:val="0"/>
          <w:i/>
          <w:color w:val="404040" w:themeColor="text1" w:themeTint="BF"/>
        </w:rPr>
        <w:t xml:space="preserve"> akumulat</w:t>
      </w:r>
      <w:r>
        <w:rPr>
          <w:rFonts w:ascii="Calibri" w:hAnsi="Calibri" w:cs="Calibri"/>
          <w:b w:val="0"/>
          <w:i/>
          <w:color w:val="404040" w:themeColor="text1" w:themeTint="BF"/>
        </w:rPr>
        <w:t>o</w:t>
      </w:r>
      <w:r w:rsidRPr="003D095B">
        <w:rPr>
          <w:rFonts w:ascii="Calibri" w:hAnsi="Calibri" w:cs="Calibri"/>
          <w:b w:val="0"/>
          <w:i/>
          <w:color w:val="404040" w:themeColor="text1" w:themeTint="BF"/>
        </w:rPr>
        <w:t>r</w:t>
      </w:r>
      <w:r>
        <w:rPr>
          <w:rFonts w:ascii="Calibri" w:hAnsi="Calibri" w:cs="Calibri"/>
          <w:b w:val="0"/>
          <w:i/>
          <w:color w:val="404040" w:themeColor="text1" w:themeTint="BF"/>
        </w:rPr>
        <w:t>a</w:t>
      </w:r>
      <w:r w:rsidRPr="003D095B">
        <w:rPr>
          <w:rFonts w:ascii="Calibri" w:hAnsi="Calibri" w:cs="Calibri"/>
          <w:b w:val="0"/>
          <w:i/>
          <w:color w:val="404040" w:themeColor="text1" w:themeTint="BF"/>
        </w:rPr>
        <w:t xml:space="preserve"> topline na lokaciji Elektrane-toplane u Zagorskoj ulici.</w:t>
      </w:r>
      <w:r w:rsidR="005C303E">
        <w:rPr>
          <w:rFonts w:ascii="Calibri" w:hAnsi="Calibri" w:cs="Calibri"/>
          <w:b w:val="0"/>
          <w:i/>
          <w:color w:val="404040" w:themeColor="text1" w:themeTint="BF"/>
        </w:rPr>
        <w:t xml:space="preserve"> U elektrodistribucijskom sustavu</w:t>
      </w:r>
      <w:r w:rsidRPr="003D095B">
        <w:rPr>
          <w:rFonts w:ascii="Calibri" w:hAnsi="Calibri" w:cs="Calibri"/>
          <w:b w:val="0"/>
          <w:i/>
          <w:color w:val="404040" w:themeColor="text1" w:themeTint="BF"/>
        </w:rPr>
        <w:t xml:space="preserve"> u </w:t>
      </w:r>
      <w:r w:rsidRPr="003D095B">
        <w:rPr>
          <w:rFonts w:ascii="Calibri" w:hAnsi="Calibri" w:cs="Calibri"/>
          <w:b w:val="0"/>
          <w:i/>
          <w:color w:val="404040" w:themeColor="text1" w:themeTint="BF"/>
        </w:rPr>
        <w:lastRenderedPageBreak/>
        <w:t xml:space="preserve">napredne mreže na području Zagreba ulažemo 90 milijuna kuna. </w:t>
      </w:r>
      <w:r w:rsidR="005C303E">
        <w:rPr>
          <w:rFonts w:ascii="Calibri" w:hAnsi="Calibri" w:cs="Calibri"/>
          <w:b w:val="0"/>
          <w:i/>
          <w:color w:val="404040" w:themeColor="text1" w:themeTint="BF"/>
        </w:rPr>
        <w:t>U tijeku je zamjena 248 transformatora i</w:t>
      </w:r>
      <w:r w:rsidRPr="003D095B">
        <w:rPr>
          <w:rFonts w:ascii="Calibri" w:hAnsi="Calibri" w:cs="Calibri"/>
          <w:b w:val="0"/>
          <w:i/>
          <w:color w:val="404040" w:themeColor="text1" w:themeTint="BF"/>
        </w:rPr>
        <w:t xml:space="preserve"> ugradnja 10.000 naprednih brojila</w:t>
      </w:r>
      <w:r w:rsidR="005C303E">
        <w:rPr>
          <w:rFonts w:ascii="Calibri" w:hAnsi="Calibri" w:cs="Calibri"/>
          <w:b w:val="0"/>
          <w:i/>
          <w:color w:val="404040" w:themeColor="text1" w:themeTint="BF"/>
        </w:rPr>
        <w:t xml:space="preserve"> kod krajnjih kupaca</w:t>
      </w:r>
      <w:r w:rsidRPr="003D095B">
        <w:rPr>
          <w:rFonts w:ascii="Calibri" w:hAnsi="Calibri" w:cs="Calibri"/>
          <w:b w:val="0"/>
          <w:i/>
          <w:color w:val="404040" w:themeColor="text1" w:themeTint="BF"/>
        </w:rPr>
        <w:t>. Kao i za revitali</w:t>
      </w:r>
      <w:r w:rsidR="006D7D46">
        <w:rPr>
          <w:rFonts w:ascii="Calibri" w:hAnsi="Calibri" w:cs="Calibri"/>
          <w:b w:val="0"/>
          <w:i/>
          <w:color w:val="404040" w:themeColor="text1" w:themeTint="BF"/>
        </w:rPr>
        <w:t>zaciju</w:t>
      </w:r>
      <w:r w:rsidRPr="003D095B">
        <w:rPr>
          <w:rFonts w:ascii="Calibri" w:hAnsi="Calibri" w:cs="Calibri"/>
          <w:b w:val="0"/>
          <w:i/>
          <w:color w:val="404040" w:themeColor="text1" w:themeTint="BF"/>
        </w:rPr>
        <w:t xml:space="preserve"> </w:t>
      </w:r>
      <w:proofErr w:type="spellStart"/>
      <w:r w:rsidRPr="003D095B">
        <w:rPr>
          <w:rFonts w:ascii="Calibri" w:hAnsi="Calibri" w:cs="Calibri"/>
          <w:b w:val="0"/>
          <w:i/>
          <w:color w:val="404040" w:themeColor="text1" w:themeTint="BF"/>
        </w:rPr>
        <w:t>vrelovoda</w:t>
      </w:r>
      <w:proofErr w:type="spellEnd"/>
      <w:r w:rsidRPr="003D095B">
        <w:rPr>
          <w:rFonts w:ascii="Calibri" w:hAnsi="Calibri" w:cs="Calibri"/>
          <w:b w:val="0"/>
          <w:i/>
          <w:color w:val="404040" w:themeColor="text1" w:themeTint="BF"/>
        </w:rPr>
        <w:t>, i za taj smo projekt dobili europska sredstva. Ukupno je HEP grupa u posljednje tri godine iz Europe povukla sredstva u iznosu od gotovo milijardu kuna</w:t>
      </w:r>
      <w:r>
        <w:rPr>
          <w:rFonts w:ascii="Calibri" w:hAnsi="Calibri" w:cs="Calibri"/>
          <w:b w:val="0"/>
          <w:color w:val="404040" w:themeColor="text1" w:themeTint="BF"/>
        </w:rPr>
        <w:t>“, izjavio je Frane Barbarić.</w:t>
      </w:r>
    </w:p>
    <w:p w14:paraId="674DAB4C" w14:textId="6911B888" w:rsidR="00C23F5B" w:rsidRPr="003D095B" w:rsidRDefault="00C23F5B" w:rsidP="00C23F5B">
      <w:pPr>
        <w:spacing w:before="120" w:after="120" w:line="276" w:lineRule="auto"/>
        <w:jc w:val="both"/>
        <w:rPr>
          <w:rFonts w:ascii="Calibri" w:hAnsi="Calibri" w:cs="Calibri"/>
          <w:b w:val="0"/>
          <w:color w:val="404040" w:themeColor="text1" w:themeTint="BF"/>
        </w:rPr>
      </w:pPr>
      <w:r w:rsidRPr="003D095B">
        <w:rPr>
          <w:rFonts w:ascii="Calibri" w:hAnsi="Calibri" w:cs="Calibri"/>
          <w:b w:val="0"/>
          <w:color w:val="404040" w:themeColor="text1" w:themeTint="BF"/>
        </w:rPr>
        <w:t>V</w:t>
      </w:r>
      <w:r w:rsidR="006D7D46">
        <w:rPr>
          <w:rFonts w:ascii="Calibri" w:hAnsi="Calibri" w:cs="Calibri"/>
          <w:b w:val="0"/>
          <w:color w:val="404040" w:themeColor="text1" w:themeTint="BF"/>
        </w:rPr>
        <w:t>ećina</w:t>
      </w:r>
      <w:r w:rsidRPr="003D095B">
        <w:rPr>
          <w:rFonts w:ascii="Calibri" w:hAnsi="Calibri" w:cs="Calibri"/>
          <w:b w:val="0"/>
          <w:color w:val="404040" w:themeColor="text1" w:themeTint="BF"/>
        </w:rPr>
        <w:t xml:space="preserve"> postojeće </w:t>
      </w:r>
      <w:proofErr w:type="spellStart"/>
      <w:r w:rsidRPr="003D095B">
        <w:rPr>
          <w:rFonts w:ascii="Calibri" w:hAnsi="Calibri" w:cs="Calibri"/>
          <w:b w:val="0"/>
          <w:color w:val="404040" w:themeColor="text1" w:themeTint="BF"/>
        </w:rPr>
        <w:t>vrelovodne</w:t>
      </w:r>
      <w:proofErr w:type="spellEnd"/>
      <w:r w:rsidRPr="003D095B">
        <w:rPr>
          <w:rFonts w:ascii="Calibri" w:hAnsi="Calibri" w:cs="Calibri"/>
          <w:b w:val="0"/>
          <w:color w:val="404040" w:themeColor="text1" w:themeTint="BF"/>
        </w:rPr>
        <w:t xml:space="preserve"> mreže centralnog toplinskog sustava grada Zagreba izgrađen</w:t>
      </w:r>
      <w:r w:rsidR="006D7D46">
        <w:rPr>
          <w:rFonts w:ascii="Calibri" w:hAnsi="Calibri" w:cs="Calibri"/>
          <w:b w:val="0"/>
          <w:color w:val="404040" w:themeColor="text1" w:themeTint="BF"/>
        </w:rPr>
        <w:t>a je</w:t>
      </w:r>
      <w:r w:rsidRPr="003D095B">
        <w:rPr>
          <w:rFonts w:ascii="Calibri" w:hAnsi="Calibri" w:cs="Calibri"/>
          <w:b w:val="0"/>
          <w:color w:val="404040" w:themeColor="text1" w:themeTint="BF"/>
        </w:rPr>
        <w:t xml:space="preserve"> danas zastarjelom tehnologijom klasičnog polaganja čeličnih cijevi u betonskom kanalu. Tako položene </w:t>
      </w:r>
      <w:proofErr w:type="spellStart"/>
      <w:r w:rsidRPr="003D095B">
        <w:rPr>
          <w:rFonts w:ascii="Calibri" w:hAnsi="Calibri" w:cs="Calibri"/>
          <w:b w:val="0"/>
          <w:color w:val="404040" w:themeColor="text1" w:themeTint="BF"/>
        </w:rPr>
        <w:t>vrelovodne</w:t>
      </w:r>
      <w:proofErr w:type="spellEnd"/>
      <w:r w:rsidRPr="003D095B">
        <w:rPr>
          <w:rFonts w:ascii="Calibri" w:hAnsi="Calibri" w:cs="Calibri"/>
          <w:b w:val="0"/>
          <w:color w:val="404040" w:themeColor="text1" w:themeTint="BF"/>
        </w:rPr>
        <w:t xml:space="preserve"> cijevi podložne su vanjskim utjecajima poput visoke razine podzemnih voda, mogućih propuštanja cijevi i prodora </w:t>
      </w:r>
      <w:proofErr w:type="spellStart"/>
      <w:r w:rsidRPr="003D095B">
        <w:rPr>
          <w:rFonts w:ascii="Calibri" w:hAnsi="Calibri" w:cs="Calibri"/>
          <w:b w:val="0"/>
          <w:color w:val="404040" w:themeColor="text1" w:themeTint="BF"/>
        </w:rPr>
        <w:t>oborinskih</w:t>
      </w:r>
      <w:proofErr w:type="spellEnd"/>
      <w:r w:rsidRPr="003D095B">
        <w:rPr>
          <w:rFonts w:ascii="Calibri" w:hAnsi="Calibri" w:cs="Calibri"/>
          <w:b w:val="0"/>
          <w:color w:val="404040" w:themeColor="text1" w:themeTint="BF"/>
        </w:rPr>
        <w:t xml:space="preserve"> voda u betonske kanale, što pogoduje propadanju cijevi i nastanku korozije te dovodi do povećanih toplinskih gubitaka, puknuća cijevi i prekid</w:t>
      </w:r>
      <w:r w:rsidR="00240DC6">
        <w:rPr>
          <w:rFonts w:ascii="Calibri" w:hAnsi="Calibri" w:cs="Calibri"/>
          <w:b w:val="0"/>
          <w:color w:val="404040" w:themeColor="text1" w:themeTint="BF"/>
        </w:rPr>
        <w:t xml:space="preserve">a opskrbe toplinskom energijom. </w:t>
      </w:r>
      <w:r w:rsidR="003D095B">
        <w:rPr>
          <w:rFonts w:ascii="Calibri" w:hAnsi="Calibri" w:cs="Calibri"/>
          <w:b w:val="0"/>
          <w:color w:val="404040" w:themeColor="text1" w:themeTint="BF"/>
        </w:rPr>
        <w:t>U projektu revitalizacije</w:t>
      </w:r>
      <w:r w:rsidRPr="003D095B">
        <w:rPr>
          <w:rFonts w:ascii="Calibri" w:hAnsi="Calibri" w:cs="Calibri"/>
          <w:b w:val="0"/>
          <w:color w:val="404040" w:themeColor="text1" w:themeTint="BF"/>
        </w:rPr>
        <w:t xml:space="preserve"> </w:t>
      </w:r>
      <w:proofErr w:type="spellStart"/>
      <w:r w:rsidRPr="003D095B">
        <w:rPr>
          <w:rFonts w:ascii="Calibri" w:hAnsi="Calibri" w:cs="Calibri"/>
          <w:b w:val="0"/>
          <w:color w:val="404040" w:themeColor="text1" w:themeTint="BF"/>
        </w:rPr>
        <w:t>vrelovodn</w:t>
      </w:r>
      <w:r w:rsidR="003D095B">
        <w:rPr>
          <w:rFonts w:ascii="Calibri" w:hAnsi="Calibri" w:cs="Calibri"/>
          <w:b w:val="0"/>
          <w:color w:val="404040" w:themeColor="text1" w:themeTint="BF"/>
        </w:rPr>
        <w:t>e</w:t>
      </w:r>
      <w:proofErr w:type="spellEnd"/>
      <w:r w:rsidR="003D095B">
        <w:rPr>
          <w:rFonts w:ascii="Calibri" w:hAnsi="Calibri" w:cs="Calibri"/>
          <w:b w:val="0"/>
          <w:color w:val="404040" w:themeColor="text1" w:themeTint="BF"/>
        </w:rPr>
        <w:t xml:space="preserve"> mreže</w:t>
      </w:r>
      <w:r w:rsidRPr="003D095B">
        <w:rPr>
          <w:rFonts w:ascii="Calibri" w:hAnsi="Calibri" w:cs="Calibri"/>
          <w:b w:val="0"/>
          <w:color w:val="404040" w:themeColor="text1" w:themeTint="BF"/>
        </w:rPr>
        <w:t xml:space="preserve"> </w:t>
      </w:r>
      <w:r w:rsidR="003D095B">
        <w:rPr>
          <w:rFonts w:ascii="Calibri" w:hAnsi="Calibri" w:cs="Calibri"/>
          <w:b w:val="0"/>
          <w:color w:val="404040" w:themeColor="text1" w:themeTint="BF"/>
        </w:rPr>
        <w:t xml:space="preserve">koristit </w:t>
      </w:r>
      <w:r w:rsidRPr="003D095B">
        <w:rPr>
          <w:rFonts w:ascii="Calibri" w:hAnsi="Calibri" w:cs="Calibri"/>
          <w:b w:val="0"/>
          <w:color w:val="404040" w:themeColor="text1" w:themeTint="BF"/>
        </w:rPr>
        <w:t xml:space="preserve">će se </w:t>
      </w:r>
      <w:r w:rsidR="003D095B">
        <w:rPr>
          <w:rFonts w:ascii="Calibri" w:hAnsi="Calibri" w:cs="Calibri"/>
          <w:b w:val="0"/>
          <w:color w:val="404040" w:themeColor="text1" w:themeTint="BF"/>
        </w:rPr>
        <w:t xml:space="preserve">moderna </w:t>
      </w:r>
      <w:r w:rsidRPr="003D095B">
        <w:rPr>
          <w:rFonts w:ascii="Calibri" w:hAnsi="Calibri" w:cs="Calibri"/>
          <w:b w:val="0"/>
          <w:color w:val="404040" w:themeColor="text1" w:themeTint="BF"/>
        </w:rPr>
        <w:t>tehnologij</w:t>
      </w:r>
      <w:r w:rsidR="003D095B">
        <w:rPr>
          <w:rFonts w:ascii="Calibri" w:hAnsi="Calibri" w:cs="Calibri"/>
          <w:b w:val="0"/>
          <w:color w:val="404040" w:themeColor="text1" w:themeTint="BF"/>
        </w:rPr>
        <w:t>a</w:t>
      </w:r>
      <w:r w:rsidRPr="003D095B">
        <w:rPr>
          <w:rFonts w:ascii="Calibri" w:hAnsi="Calibri" w:cs="Calibri"/>
          <w:b w:val="0"/>
          <w:color w:val="404040" w:themeColor="text1" w:themeTint="BF"/>
        </w:rPr>
        <w:t xml:space="preserve"> </w:t>
      </w:r>
      <w:proofErr w:type="spellStart"/>
      <w:r w:rsidRPr="003D095B">
        <w:rPr>
          <w:rFonts w:ascii="Calibri" w:hAnsi="Calibri" w:cs="Calibri"/>
          <w:b w:val="0"/>
          <w:color w:val="404040" w:themeColor="text1" w:themeTint="BF"/>
        </w:rPr>
        <w:t>beskanalnog</w:t>
      </w:r>
      <w:proofErr w:type="spellEnd"/>
      <w:r w:rsidRPr="003D095B">
        <w:rPr>
          <w:rFonts w:ascii="Calibri" w:hAnsi="Calibri" w:cs="Calibri"/>
          <w:b w:val="0"/>
          <w:color w:val="404040" w:themeColor="text1" w:themeTint="BF"/>
        </w:rPr>
        <w:t xml:space="preserve"> polaganja </w:t>
      </w:r>
      <w:proofErr w:type="spellStart"/>
      <w:r w:rsidRPr="003D095B">
        <w:rPr>
          <w:rFonts w:ascii="Calibri" w:hAnsi="Calibri" w:cs="Calibri"/>
          <w:b w:val="0"/>
          <w:color w:val="404040" w:themeColor="text1" w:themeTint="BF"/>
        </w:rPr>
        <w:t>predizoliranih</w:t>
      </w:r>
      <w:proofErr w:type="spellEnd"/>
      <w:r w:rsidRPr="003D095B">
        <w:rPr>
          <w:rFonts w:ascii="Calibri" w:hAnsi="Calibri" w:cs="Calibri"/>
          <w:b w:val="0"/>
          <w:color w:val="404040" w:themeColor="text1" w:themeTint="BF"/>
        </w:rPr>
        <w:t xml:space="preserve"> cijevi, čime će se povećati pouzdanost i sigurnost centralnog toplinskog sustava grada Zagreba. </w:t>
      </w:r>
    </w:p>
    <w:p w14:paraId="168D3E6C" w14:textId="093FFAF4" w:rsidR="00C23F5B" w:rsidRPr="003D095B" w:rsidRDefault="00C23F5B" w:rsidP="00C23F5B">
      <w:pPr>
        <w:spacing w:before="120" w:after="120" w:line="276" w:lineRule="auto"/>
        <w:jc w:val="both"/>
        <w:rPr>
          <w:rFonts w:ascii="Calibri" w:hAnsi="Calibri" w:cs="Calibri"/>
          <w:b w:val="0"/>
          <w:color w:val="404040" w:themeColor="text1" w:themeTint="BF"/>
        </w:rPr>
      </w:pPr>
      <w:r w:rsidRPr="003D095B">
        <w:rPr>
          <w:rFonts w:ascii="Calibri" w:hAnsi="Calibri" w:cs="Calibri"/>
          <w:b w:val="0"/>
          <w:color w:val="404040" w:themeColor="text1" w:themeTint="BF"/>
        </w:rPr>
        <w:t xml:space="preserve">Projekt će omogućiti smanjenje toplinskih gubitaka za približno 28 posto, gubitaka nadopune pogonske vode za približno 47 posto te broja hitnih intervencija na rekonstruiranim dionicama </w:t>
      </w:r>
      <w:proofErr w:type="spellStart"/>
      <w:r w:rsidRPr="003D095B">
        <w:rPr>
          <w:rFonts w:ascii="Calibri" w:hAnsi="Calibri" w:cs="Calibri"/>
          <w:b w:val="0"/>
          <w:color w:val="404040" w:themeColor="text1" w:themeTint="BF"/>
        </w:rPr>
        <w:t>vrelovoda</w:t>
      </w:r>
      <w:proofErr w:type="spellEnd"/>
      <w:r w:rsidRPr="003D095B">
        <w:rPr>
          <w:rFonts w:ascii="Calibri" w:hAnsi="Calibri" w:cs="Calibri"/>
          <w:b w:val="0"/>
          <w:color w:val="404040" w:themeColor="text1" w:themeTint="BF"/>
        </w:rPr>
        <w:t xml:space="preserve"> za 90 posto. Također, smanjenje gubitaka toplinske energije će rezultirati i smanjenjem </w:t>
      </w:r>
      <w:r w:rsidR="006D7D46">
        <w:rPr>
          <w:rFonts w:ascii="Calibri" w:hAnsi="Calibri" w:cs="Calibri"/>
          <w:b w:val="0"/>
          <w:color w:val="404040" w:themeColor="text1" w:themeTint="BF"/>
        </w:rPr>
        <w:t xml:space="preserve">potrebe za </w:t>
      </w:r>
      <w:r w:rsidRPr="003D095B">
        <w:rPr>
          <w:rFonts w:ascii="Calibri" w:hAnsi="Calibri" w:cs="Calibri"/>
          <w:b w:val="0"/>
          <w:color w:val="404040" w:themeColor="text1" w:themeTint="BF"/>
        </w:rPr>
        <w:t>proizvodnj</w:t>
      </w:r>
      <w:r w:rsidR="006D7D46">
        <w:rPr>
          <w:rFonts w:ascii="Calibri" w:hAnsi="Calibri" w:cs="Calibri"/>
          <w:b w:val="0"/>
          <w:color w:val="404040" w:themeColor="text1" w:themeTint="BF"/>
        </w:rPr>
        <w:t>om</w:t>
      </w:r>
      <w:r w:rsidRPr="003D095B">
        <w:rPr>
          <w:rFonts w:ascii="Calibri" w:hAnsi="Calibri" w:cs="Calibri"/>
          <w:b w:val="0"/>
          <w:color w:val="404040" w:themeColor="text1" w:themeTint="BF"/>
        </w:rPr>
        <w:t xml:space="preserve"> toplinske energije te posljedično smanjenjem emisija onečišćujućih tvari u okoliš. Predviđa se da će s</w:t>
      </w:r>
      <w:r w:rsidR="006D7D46">
        <w:rPr>
          <w:rFonts w:ascii="Calibri" w:hAnsi="Calibri" w:cs="Calibri"/>
          <w:b w:val="0"/>
          <w:color w:val="404040" w:themeColor="text1" w:themeTint="BF"/>
        </w:rPr>
        <w:t>e</w:t>
      </w:r>
      <w:r w:rsidRPr="003D095B">
        <w:rPr>
          <w:rFonts w:ascii="Calibri" w:hAnsi="Calibri" w:cs="Calibri"/>
          <w:b w:val="0"/>
          <w:color w:val="404040" w:themeColor="text1" w:themeTint="BF"/>
        </w:rPr>
        <w:t xml:space="preserve"> u 2025. godini emisija CO</w:t>
      </w:r>
      <w:r w:rsidRPr="003D095B">
        <w:rPr>
          <w:rFonts w:ascii="Calibri" w:hAnsi="Calibri" w:cs="Calibri"/>
          <w:b w:val="0"/>
          <w:color w:val="404040" w:themeColor="text1" w:themeTint="BF"/>
          <w:vertAlign w:val="subscript"/>
        </w:rPr>
        <w:t>2</w:t>
      </w:r>
      <w:r w:rsidRPr="003D095B">
        <w:rPr>
          <w:rFonts w:ascii="Calibri" w:hAnsi="Calibri" w:cs="Calibri"/>
          <w:b w:val="0"/>
          <w:color w:val="404040" w:themeColor="text1" w:themeTint="BF"/>
        </w:rPr>
        <w:t xml:space="preserve"> </w:t>
      </w:r>
      <w:r w:rsidR="006D7D46" w:rsidRPr="002E34E8">
        <w:rPr>
          <w:rFonts w:ascii="Calibri" w:hAnsi="Calibri" w:cs="Calibri"/>
          <w:b w:val="0"/>
          <w:color w:val="404040" w:themeColor="text1" w:themeTint="BF"/>
        </w:rPr>
        <w:t xml:space="preserve">smanjiti </w:t>
      </w:r>
      <w:r w:rsidRPr="003D095B">
        <w:rPr>
          <w:rFonts w:ascii="Calibri" w:hAnsi="Calibri" w:cs="Calibri"/>
          <w:b w:val="0"/>
          <w:color w:val="404040" w:themeColor="text1" w:themeTint="BF"/>
        </w:rPr>
        <w:t xml:space="preserve">za 11.104 tone u odnosu na stanje prije revitalizacije. </w:t>
      </w:r>
    </w:p>
    <w:p w14:paraId="7EF45C39" w14:textId="637C1ED0" w:rsidR="00C23F5B" w:rsidRPr="003D095B" w:rsidRDefault="00C23F5B" w:rsidP="003D095B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b w:val="0"/>
          <w:color w:val="404040" w:themeColor="text1" w:themeTint="BF"/>
          <w:sz w:val="8"/>
          <w:szCs w:val="8"/>
        </w:rPr>
      </w:pPr>
      <w:r w:rsidRPr="003D095B">
        <w:rPr>
          <w:rFonts w:ascii="Calibri" w:hAnsi="Calibri" w:cs="Calibri"/>
          <w:b w:val="0"/>
          <w:color w:val="404040" w:themeColor="text1" w:themeTint="BF"/>
        </w:rPr>
        <w:t xml:space="preserve">Radovi na revitalizaciji </w:t>
      </w:r>
      <w:proofErr w:type="spellStart"/>
      <w:r w:rsidRPr="003D095B">
        <w:rPr>
          <w:rFonts w:ascii="Calibri" w:hAnsi="Calibri" w:cs="Calibri"/>
          <w:b w:val="0"/>
          <w:color w:val="404040" w:themeColor="text1" w:themeTint="BF"/>
        </w:rPr>
        <w:t>vrelovodne</w:t>
      </w:r>
      <w:proofErr w:type="spellEnd"/>
      <w:r w:rsidRPr="003D095B">
        <w:rPr>
          <w:rFonts w:ascii="Calibri" w:hAnsi="Calibri" w:cs="Calibri"/>
          <w:b w:val="0"/>
          <w:color w:val="404040" w:themeColor="text1" w:themeTint="BF"/>
        </w:rPr>
        <w:t xml:space="preserve"> mreže uzrokovat će povremene prekide opskrbe toplinskom energijom i </w:t>
      </w:r>
      <w:r w:rsidR="006D7D46">
        <w:rPr>
          <w:rFonts w:ascii="Calibri" w:hAnsi="Calibri" w:cs="Calibri"/>
          <w:b w:val="0"/>
          <w:color w:val="404040" w:themeColor="text1" w:themeTint="BF"/>
        </w:rPr>
        <w:t xml:space="preserve">uspostavu </w:t>
      </w:r>
      <w:r w:rsidRPr="003D095B">
        <w:rPr>
          <w:rFonts w:ascii="Calibri" w:hAnsi="Calibri" w:cs="Calibri"/>
          <w:b w:val="0"/>
          <w:color w:val="404040" w:themeColor="text1" w:themeTint="BF"/>
        </w:rPr>
        <w:t>privremen</w:t>
      </w:r>
      <w:r w:rsidR="006D7D46">
        <w:rPr>
          <w:rFonts w:ascii="Calibri" w:hAnsi="Calibri" w:cs="Calibri"/>
          <w:b w:val="0"/>
          <w:color w:val="404040" w:themeColor="text1" w:themeTint="BF"/>
        </w:rPr>
        <w:t>e</w:t>
      </w:r>
      <w:r w:rsidRPr="003D095B">
        <w:rPr>
          <w:rFonts w:ascii="Calibri" w:hAnsi="Calibri" w:cs="Calibri"/>
          <w:b w:val="0"/>
          <w:color w:val="404040" w:themeColor="text1" w:themeTint="BF"/>
        </w:rPr>
        <w:t xml:space="preserve"> regulacij</w:t>
      </w:r>
      <w:r w:rsidR="006D7D46">
        <w:rPr>
          <w:rFonts w:ascii="Calibri" w:hAnsi="Calibri" w:cs="Calibri"/>
          <w:b w:val="0"/>
          <w:color w:val="404040" w:themeColor="text1" w:themeTint="BF"/>
        </w:rPr>
        <w:t>e</w:t>
      </w:r>
      <w:r w:rsidRPr="003D095B">
        <w:rPr>
          <w:rFonts w:ascii="Calibri" w:hAnsi="Calibri" w:cs="Calibri"/>
          <w:b w:val="0"/>
          <w:color w:val="404040" w:themeColor="text1" w:themeTint="BF"/>
        </w:rPr>
        <w:t xml:space="preserve"> promet</w:t>
      </w:r>
      <w:r w:rsidR="006D7D46">
        <w:rPr>
          <w:rFonts w:ascii="Calibri" w:hAnsi="Calibri" w:cs="Calibri"/>
          <w:b w:val="0"/>
          <w:color w:val="404040" w:themeColor="text1" w:themeTint="BF"/>
        </w:rPr>
        <w:t>a. S</w:t>
      </w:r>
      <w:r w:rsidR="007112DD" w:rsidRPr="003D095B">
        <w:rPr>
          <w:rFonts w:ascii="Calibri" w:hAnsi="Calibri" w:cs="Calibri"/>
          <w:b w:val="0"/>
          <w:color w:val="404040" w:themeColor="text1" w:themeTint="BF"/>
        </w:rPr>
        <w:t xml:space="preserve">ve informacije o </w:t>
      </w:r>
      <w:r w:rsidR="00755BC1" w:rsidRPr="003D095B">
        <w:rPr>
          <w:rFonts w:ascii="Calibri" w:hAnsi="Calibri" w:cs="Calibri"/>
          <w:b w:val="0"/>
          <w:color w:val="404040" w:themeColor="text1" w:themeTint="BF"/>
        </w:rPr>
        <w:t xml:space="preserve">tome </w:t>
      </w:r>
      <w:r w:rsidR="006D7D46">
        <w:rPr>
          <w:rFonts w:ascii="Calibri" w:hAnsi="Calibri" w:cs="Calibri"/>
          <w:b w:val="0"/>
          <w:color w:val="404040" w:themeColor="text1" w:themeTint="BF"/>
        </w:rPr>
        <w:t xml:space="preserve">građani </w:t>
      </w:r>
      <w:r w:rsidR="00755BC1" w:rsidRPr="003D095B">
        <w:rPr>
          <w:rFonts w:ascii="Calibri" w:hAnsi="Calibri" w:cs="Calibri"/>
          <w:b w:val="0"/>
          <w:color w:val="404040" w:themeColor="text1" w:themeTint="BF"/>
        </w:rPr>
        <w:t xml:space="preserve">mogu pronaći na službenoj web stranici </w:t>
      </w:r>
      <w:r w:rsidR="006D7D46">
        <w:rPr>
          <w:rFonts w:ascii="Calibri" w:hAnsi="Calibri" w:cs="Calibri"/>
          <w:b w:val="0"/>
          <w:color w:val="404040" w:themeColor="text1" w:themeTint="BF"/>
        </w:rPr>
        <w:t>projekta</w:t>
      </w:r>
      <w:r w:rsidR="00755BC1" w:rsidRPr="003D095B">
        <w:rPr>
          <w:rFonts w:ascii="Calibri" w:hAnsi="Calibri" w:cs="Calibri"/>
          <w:b w:val="0"/>
          <w:color w:val="404040" w:themeColor="text1" w:themeTint="BF"/>
        </w:rPr>
        <w:t xml:space="preserve"> </w:t>
      </w:r>
      <w:hyperlink r:id="rId9" w:history="1">
        <w:r w:rsidR="00755BC1" w:rsidRPr="003D095B">
          <w:rPr>
            <w:rStyle w:val="Hyperlink"/>
            <w:rFonts w:ascii="Calibri" w:hAnsi="Calibri" w:cs="Calibri"/>
            <w:b w:val="0"/>
          </w:rPr>
          <w:t>https://vrelovod-zagreb.hr</w:t>
        </w:r>
      </w:hyperlink>
      <w:r w:rsidR="00755BC1" w:rsidRPr="003D095B">
        <w:rPr>
          <w:rFonts w:ascii="Calibri" w:hAnsi="Calibri" w:cs="Calibri"/>
          <w:b w:val="0"/>
          <w:color w:val="404040" w:themeColor="text1" w:themeTint="BF"/>
        </w:rPr>
        <w:t xml:space="preserve"> </w:t>
      </w:r>
      <w:r w:rsidR="006D7D46">
        <w:rPr>
          <w:rFonts w:ascii="Calibri" w:hAnsi="Calibri" w:cs="Calibri"/>
          <w:b w:val="0"/>
          <w:color w:val="404040" w:themeColor="text1" w:themeTint="BF"/>
        </w:rPr>
        <w:t>k</w:t>
      </w:r>
      <w:r w:rsidR="00755BC1" w:rsidRPr="003D095B">
        <w:rPr>
          <w:rFonts w:ascii="Calibri" w:hAnsi="Calibri" w:cs="Calibri"/>
          <w:b w:val="0"/>
          <w:color w:val="404040" w:themeColor="text1" w:themeTint="BF"/>
        </w:rPr>
        <w:t xml:space="preserve">oja će se redovito ažurirati novim podacima. </w:t>
      </w:r>
      <w:r w:rsidR="006D7D46">
        <w:rPr>
          <w:rFonts w:ascii="Calibri" w:hAnsi="Calibri" w:cs="Calibri"/>
          <w:b w:val="0"/>
          <w:color w:val="404040" w:themeColor="text1" w:themeTint="BF"/>
        </w:rPr>
        <w:t>Građane mo</w:t>
      </w:r>
      <w:r w:rsidR="006D7D46" w:rsidRPr="006D7D46">
        <w:rPr>
          <w:rFonts w:ascii="Calibri" w:hAnsi="Calibri" w:cs="Calibri"/>
          <w:b w:val="0"/>
          <w:color w:val="404040" w:themeColor="text1" w:themeTint="BF"/>
        </w:rPr>
        <w:t>limo za strpljenje i raz</w:t>
      </w:r>
      <w:r w:rsidR="006D7D46">
        <w:rPr>
          <w:rFonts w:ascii="Calibri" w:hAnsi="Calibri" w:cs="Calibri"/>
          <w:b w:val="0"/>
          <w:color w:val="404040" w:themeColor="text1" w:themeTint="BF"/>
        </w:rPr>
        <w:t>u</w:t>
      </w:r>
      <w:r w:rsidR="006D7D46" w:rsidRPr="006D7D46">
        <w:rPr>
          <w:rFonts w:ascii="Calibri" w:hAnsi="Calibri" w:cs="Calibri"/>
          <w:b w:val="0"/>
          <w:color w:val="404040" w:themeColor="text1" w:themeTint="BF"/>
        </w:rPr>
        <w:t xml:space="preserve">mijevanje, jer </w:t>
      </w:r>
      <w:r w:rsidR="006D7D46">
        <w:rPr>
          <w:rFonts w:ascii="Calibri" w:hAnsi="Calibri" w:cs="Calibri"/>
          <w:b w:val="0"/>
          <w:color w:val="404040" w:themeColor="text1" w:themeTint="BF"/>
        </w:rPr>
        <w:t xml:space="preserve">će po završetku radova dobiti sigurniju opskrbu </w:t>
      </w:r>
      <w:r w:rsidR="00B32A90">
        <w:rPr>
          <w:rFonts w:ascii="Calibri" w:hAnsi="Calibri" w:cs="Calibri"/>
          <w:b w:val="0"/>
          <w:color w:val="404040" w:themeColor="text1" w:themeTint="BF"/>
        </w:rPr>
        <w:t>toplinskom energijom</w:t>
      </w:r>
      <w:r w:rsidR="006D7D46" w:rsidRPr="006D7D46">
        <w:rPr>
          <w:rFonts w:ascii="Calibri" w:hAnsi="Calibri" w:cs="Calibri"/>
          <w:b w:val="0"/>
          <w:color w:val="404040" w:themeColor="text1" w:themeTint="BF"/>
        </w:rPr>
        <w:t>.</w:t>
      </w:r>
    </w:p>
    <w:p w14:paraId="74A64990" w14:textId="77777777" w:rsidR="00755BC1" w:rsidRPr="003D095B" w:rsidRDefault="00755BC1" w:rsidP="00C23F5B">
      <w:pPr>
        <w:spacing w:before="120" w:after="120" w:line="360" w:lineRule="auto"/>
        <w:jc w:val="both"/>
        <w:rPr>
          <w:rFonts w:ascii="Calibri" w:hAnsi="Calibri" w:cs="Calibri"/>
          <w:b w:val="0"/>
          <w:color w:val="404040" w:themeColor="text1" w:themeTint="BF"/>
        </w:rPr>
      </w:pPr>
    </w:p>
    <w:p w14:paraId="7F82E1B3" w14:textId="5EA17F87" w:rsidR="00C23F5B" w:rsidRDefault="00C23F5B" w:rsidP="00C23F5B">
      <w:pPr>
        <w:spacing w:before="120" w:after="120" w:line="360" w:lineRule="auto"/>
        <w:jc w:val="both"/>
        <w:rPr>
          <w:rFonts w:ascii="Calibri" w:hAnsi="Calibri" w:cs="Calibri"/>
          <w:b w:val="0"/>
          <w:color w:val="404040" w:themeColor="text1" w:themeTint="BF"/>
        </w:rPr>
      </w:pPr>
      <w:r w:rsidRPr="003D095B">
        <w:rPr>
          <w:rFonts w:ascii="Calibri" w:hAnsi="Calibri" w:cs="Calibri"/>
          <w:b w:val="0"/>
          <w:color w:val="404040" w:themeColor="text1" w:themeTint="BF"/>
        </w:rPr>
        <w:t>Kontakt:  Sektor za korporativne komunikacije (</w:t>
      </w:r>
      <w:hyperlink r:id="rId10" w:history="1">
        <w:r w:rsidRPr="003D095B">
          <w:rPr>
            <w:rStyle w:val="Hyperlink"/>
            <w:rFonts w:ascii="Calibri" w:hAnsi="Calibri" w:cs="Calibri"/>
            <w:b w:val="0"/>
          </w:rPr>
          <w:t>odnosisjavnoscu@hep.hr</w:t>
        </w:r>
      </w:hyperlink>
      <w:r w:rsidRPr="003D095B">
        <w:rPr>
          <w:rFonts w:ascii="Calibri" w:hAnsi="Calibri" w:cs="Calibri"/>
          <w:b w:val="0"/>
          <w:color w:val="404040" w:themeColor="text1" w:themeTint="BF"/>
        </w:rPr>
        <w:t>)</w:t>
      </w:r>
    </w:p>
    <w:p w14:paraId="72A2E964" w14:textId="0B07DFA2" w:rsidR="007E467D" w:rsidRPr="003D095B" w:rsidRDefault="007E467D" w:rsidP="00C23F5B">
      <w:pPr>
        <w:spacing w:before="120" w:after="120" w:line="360" w:lineRule="auto"/>
        <w:jc w:val="both"/>
        <w:rPr>
          <w:rFonts w:ascii="Calibri" w:hAnsi="Calibri" w:cs="Calibri"/>
          <w:b w:val="0"/>
          <w:color w:val="404040" w:themeColor="text1" w:themeTint="BF"/>
        </w:rPr>
      </w:pPr>
      <w:bookmarkStart w:id="0" w:name="_GoBack"/>
      <w:r>
        <w:rPr>
          <w:rFonts w:ascii="Calibri" w:hAnsi="Calibri" w:cs="Calibri"/>
          <w:b w:val="0"/>
          <w:noProof/>
          <w:color w:val="404040" w:themeColor="text1" w:themeTint="BF"/>
          <w:lang w:eastAsia="hr-HR"/>
        </w:rPr>
        <w:lastRenderedPageBreak/>
        <w:drawing>
          <wp:inline distT="0" distB="0" distL="0" distR="0" wp14:anchorId="44825D7A" wp14:editId="739FFBA8">
            <wp:extent cx="5760720" cy="3831104"/>
            <wp:effectExtent l="0" t="0" r="0" b="0"/>
            <wp:docPr id="1" name="Picture 1" descr="C:\Users\lkopjar1\Desktop\HEP TOPLINARSTVO\objav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HEP TOPLINARSTVO\objava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E68440A" w14:textId="353C3E7F" w:rsidR="00185FCB" w:rsidRPr="00755BC1" w:rsidRDefault="00185FCB" w:rsidP="00FC5388">
      <w:pPr>
        <w:spacing w:before="120" w:after="120" w:line="276" w:lineRule="auto"/>
        <w:jc w:val="both"/>
        <w:rPr>
          <w:b w:val="0"/>
          <w:bCs/>
          <w:color w:val="FF0000"/>
        </w:rPr>
      </w:pPr>
    </w:p>
    <w:sectPr w:rsidR="00185FCB" w:rsidRPr="00755BC1" w:rsidSect="005053D1">
      <w:headerReference w:type="default" r:id="rId12"/>
      <w:footerReference w:type="default" r:id="rId13"/>
      <w:pgSz w:w="11906" w:h="16838"/>
      <w:pgMar w:top="2102" w:right="1417" w:bottom="1417" w:left="1417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ACD9F" w14:textId="77777777" w:rsidR="00C45286" w:rsidRDefault="00C45286" w:rsidP="004E7467">
      <w:r>
        <w:separator/>
      </w:r>
    </w:p>
  </w:endnote>
  <w:endnote w:type="continuationSeparator" w:id="0">
    <w:p w14:paraId="069F67DE" w14:textId="77777777" w:rsidR="00C45286" w:rsidRDefault="00C45286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4E46" w14:textId="0E4FA67A" w:rsidR="00EE010D" w:rsidRDefault="00A070F4">
    <w:pPr>
      <w:pStyle w:val="Footer"/>
    </w:pPr>
    <w:r>
      <w:rPr>
        <w:noProof/>
        <w:lang w:eastAsia="hr-HR"/>
      </w:rPr>
      <w:drawing>
        <wp:anchor distT="152400" distB="152400" distL="152400" distR="152400" simplePos="0" relativeHeight="251661312" behindDoc="0" locked="0" layoutInCell="1" allowOverlap="1" wp14:anchorId="3979D19E" wp14:editId="21D8AA61">
          <wp:simplePos x="0" y="0"/>
          <wp:positionH relativeFrom="page">
            <wp:posOffset>504825</wp:posOffset>
          </wp:positionH>
          <wp:positionV relativeFrom="page">
            <wp:posOffset>9335770</wp:posOffset>
          </wp:positionV>
          <wp:extent cx="6847840" cy="1312545"/>
          <wp:effectExtent l="0" t="0" r="10160" b="8255"/>
          <wp:wrapTopAndBottom distT="152400" distB="15240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tipovi_EU_fondovi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840" cy="1312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524B">
      <w:rPr>
        <w:noProof/>
        <w:lang w:eastAsia="hr-HR"/>
      </w:rPr>
      <w:t xml:space="preserve">               </w:t>
    </w:r>
  </w:p>
  <w:p w14:paraId="08418FAD" w14:textId="77777777"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C0BF2" w14:textId="77777777" w:rsidR="00C45286" w:rsidRDefault="00C45286" w:rsidP="004E7467">
      <w:r>
        <w:separator/>
      </w:r>
    </w:p>
  </w:footnote>
  <w:footnote w:type="continuationSeparator" w:id="0">
    <w:p w14:paraId="21161647" w14:textId="77777777" w:rsidR="00C45286" w:rsidRDefault="00C45286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EDA8B" w14:textId="20FD3A39" w:rsidR="00C66A71" w:rsidRPr="00A070F4" w:rsidRDefault="00A070F4" w:rsidP="00A070F4">
    <w:pPr>
      <w:pStyle w:val="Header"/>
      <w:ind w:left="-284" w:firstLine="284"/>
      <w:jc w:val="center"/>
    </w:pPr>
    <w:r>
      <w:rPr>
        <w:noProof/>
        <w:sz w:val="28"/>
        <w:szCs w:val="28"/>
        <w:lang w:eastAsia="hr-HR"/>
      </w:rPr>
      <w:drawing>
        <wp:anchor distT="152400" distB="152400" distL="152400" distR="152400" simplePos="0" relativeHeight="251659264" behindDoc="0" locked="0" layoutInCell="1" allowOverlap="1" wp14:anchorId="2DAF525B" wp14:editId="506466FD">
          <wp:simplePos x="0" y="0"/>
          <wp:positionH relativeFrom="margin">
            <wp:posOffset>-880110</wp:posOffset>
          </wp:positionH>
          <wp:positionV relativeFrom="page">
            <wp:posOffset>17780</wp:posOffset>
          </wp:positionV>
          <wp:extent cx="7559675" cy="1448435"/>
          <wp:effectExtent l="0" t="0" r="9525" b="0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P_RH_Ministarstvo_HEADER2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484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4ED1"/>
    <w:multiLevelType w:val="hybridMultilevel"/>
    <w:tmpl w:val="94562BD0"/>
    <w:lvl w:ilvl="0" w:tplc="8D9AC8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016B8"/>
    <w:rsid w:val="000127DE"/>
    <w:rsid w:val="00025379"/>
    <w:rsid w:val="00036FA8"/>
    <w:rsid w:val="00037171"/>
    <w:rsid w:val="00042A91"/>
    <w:rsid w:val="00045282"/>
    <w:rsid w:val="000467BE"/>
    <w:rsid w:val="00047098"/>
    <w:rsid w:val="00050338"/>
    <w:rsid w:val="000507AE"/>
    <w:rsid w:val="0005478B"/>
    <w:rsid w:val="0005511E"/>
    <w:rsid w:val="000569EB"/>
    <w:rsid w:val="00061590"/>
    <w:rsid w:val="000838B3"/>
    <w:rsid w:val="00093E23"/>
    <w:rsid w:val="00096ACB"/>
    <w:rsid w:val="000C4D91"/>
    <w:rsid w:val="000D181B"/>
    <w:rsid w:val="000D2A0D"/>
    <w:rsid w:val="000E0666"/>
    <w:rsid w:val="000E187B"/>
    <w:rsid w:val="000E1FFF"/>
    <w:rsid w:val="000E2618"/>
    <w:rsid w:val="001001FA"/>
    <w:rsid w:val="0011743C"/>
    <w:rsid w:val="00123F3F"/>
    <w:rsid w:val="0013740E"/>
    <w:rsid w:val="001419AF"/>
    <w:rsid w:val="001426F4"/>
    <w:rsid w:val="00155E02"/>
    <w:rsid w:val="0015778F"/>
    <w:rsid w:val="001601BC"/>
    <w:rsid w:val="00167F05"/>
    <w:rsid w:val="00172D03"/>
    <w:rsid w:val="00176EE4"/>
    <w:rsid w:val="00177910"/>
    <w:rsid w:val="00180D35"/>
    <w:rsid w:val="001817E0"/>
    <w:rsid w:val="00183CB4"/>
    <w:rsid w:val="00185939"/>
    <w:rsid w:val="00185FCB"/>
    <w:rsid w:val="001964F0"/>
    <w:rsid w:val="001977AA"/>
    <w:rsid w:val="001A27A7"/>
    <w:rsid w:val="001A4AF1"/>
    <w:rsid w:val="001A6C5C"/>
    <w:rsid w:val="001A79BD"/>
    <w:rsid w:val="001B78D8"/>
    <w:rsid w:val="001C1B1E"/>
    <w:rsid w:val="001C5FB5"/>
    <w:rsid w:val="001D79F1"/>
    <w:rsid w:val="001E5164"/>
    <w:rsid w:val="001F2151"/>
    <w:rsid w:val="001F2D79"/>
    <w:rsid w:val="001F4FE5"/>
    <w:rsid w:val="001F53CD"/>
    <w:rsid w:val="0020017F"/>
    <w:rsid w:val="002003D7"/>
    <w:rsid w:val="00227604"/>
    <w:rsid w:val="00236C79"/>
    <w:rsid w:val="002371B6"/>
    <w:rsid w:val="00240DC6"/>
    <w:rsid w:val="00243773"/>
    <w:rsid w:val="00245F1A"/>
    <w:rsid w:val="00254244"/>
    <w:rsid w:val="00267764"/>
    <w:rsid w:val="00270D18"/>
    <w:rsid w:val="00274E25"/>
    <w:rsid w:val="00276DC7"/>
    <w:rsid w:val="00292E5B"/>
    <w:rsid w:val="002A6DFA"/>
    <w:rsid w:val="002A7267"/>
    <w:rsid w:val="002B4890"/>
    <w:rsid w:val="002B5B0F"/>
    <w:rsid w:val="002C18FD"/>
    <w:rsid w:val="002C1A41"/>
    <w:rsid w:val="002E2E77"/>
    <w:rsid w:val="002F17DA"/>
    <w:rsid w:val="0030596B"/>
    <w:rsid w:val="00305A22"/>
    <w:rsid w:val="0030772F"/>
    <w:rsid w:val="00320016"/>
    <w:rsid w:val="003231ED"/>
    <w:rsid w:val="00323A29"/>
    <w:rsid w:val="00325CED"/>
    <w:rsid w:val="00326800"/>
    <w:rsid w:val="00330DB0"/>
    <w:rsid w:val="00333DDB"/>
    <w:rsid w:val="00337574"/>
    <w:rsid w:val="003632E2"/>
    <w:rsid w:val="00364492"/>
    <w:rsid w:val="003657FB"/>
    <w:rsid w:val="003659A9"/>
    <w:rsid w:val="0036699E"/>
    <w:rsid w:val="003706DB"/>
    <w:rsid w:val="00372264"/>
    <w:rsid w:val="0038660D"/>
    <w:rsid w:val="00391720"/>
    <w:rsid w:val="0039367C"/>
    <w:rsid w:val="003948E3"/>
    <w:rsid w:val="00394EA9"/>
    <w:rsid w:val="003A4EF1"/>
    <w:rsid w:val="003B16F1"/>
    <w:rsid w:val="003B51AB"/>
    <w:rsid w:val="003C4B0D"/>
    <w:rsid w:val="003D095B"/>
    <w:rsid w:val="003D12E8"/>
    <w:rsid w:val="003D594A"/>
    <w:rsid w:val="003E4E4D"/>
    <w:rsid w:val="003E54BB"/>
    <w:rsid w:val="003F2564"/>
    <w:rsid w:val="00405993"/>
    <w:rsid w:val="00424D08"/>
    <w:rsid w:val="0042625A"/>
    <w:rsid w:val="0043080A"/>
    <w:rsid w:val="00430AF5"/>
    <w:rsid w:val="004312F6"/>
    <w:rsid w:val="0043446F"/>
    <w:rsid w:val="00452659"/>
    <w:rsid w:val="00455D63"/>
    <w:rsid w:val="00463701"/>
    <w:rsid w:val="00465D96"/>
    <w:rsid w:val="00474C41"/>
    <w:rsid w:val="00481D70"/>
    <w:rsid w:val="00494DD7"/>
    <w:rsid w:val="004972BC"/>
    <w:rsid w:val="004A35AF"/>
    <w:rsid w:val="004B0775"/>
    <w:rsid w:val="004B5B49"/>
    <w:rsid w:val="004C5B88"/>
    <w:rsid w:val="004D4674"/>
    <w:rsid w:val="004E7467"/>
    <w:rsid w:val="005013F6"/>
    <w:rsid w:val="005053D1"/>
    <w:rsid w:val="005118E3"/>
    <w:rsid w:val="00513BD8"/>
    <w:rsid w:val="0051671C"/>
    <w:rsid w:val="0052243B"/>
    <w:rsid w:val="00524A79"/>
    <w:rsid w:val="005260EB"/>
    <w:rsid w:val="00535567"/>
    <w:rsid w:val="005424E7"/>
    <w:rsid w:val="00542F7F"/>
    <w:rsid w:val="00544FA2"/>
    <w:rsid w:val="005535BD"/>
    <w:rsid w:val="00554851"/>
    <w:rsid w:val="00564C93"/>
    <w:rsid w:val="00566A74"/>
    <w:rsid w:val="00573B44"/>
    <w:rsid w:val="00582A70"/>
    <w:rsid w:val="0058300E"/>
    <w:rsid w:val="005836EA"/>
    <w:rsid w:val="00586631"/>
    <w:rsid w:val="005969AD"/>
    <w:rsid w:val="005A386E"/>
    <w:rsid w:val="005A709F"/>
    <w:rsid w:val="005C1008"/>
    <w:rsid w:val="005C303E"/>
    <w:rsid w:val="005D5695"/>
    <w:rsid w:val="005E1AB5"/>
    <w:rsid w:val="005E1F8E"/>
    <w:rsid w:val="00604847"/>
    <w:rsid w:val="00613BCD"/>
    <w:rsid w:val="006164B7"/>
    <w:rsid w:val="00625345"/>
    <w:rsid w:val="00634E1A"/>
    <w:rsid w:val="0063518E"/>
    <w:rsid w:val="006368F5"/>
    <w:rsid w:val="006462E8"/>
    <w:rsid w:val="00646DCC"/>
    <w:rsid w:val="006514AA"/>
    <w:rsid w:val="00654EFE"/>
    <w:rsid w:val="00667581"/>
    <w:rsid w:val="00673DCE"/>
    <w:rsid w:val="00691CEF"/>
    <w:rsid w:val="00692623"/>
    <w:rsid w:val="00694E7E"/>
    <w:rsid w:val="006955F9"/>
    <w:rsid w:val="006969E4"/>
    <w:rsid w:val="006A2008"/>
    <w:rsid w:val="006A4C51"/>
    <w:rsid w:val="006B00D6"/>
    <w:rsid w:val="006C437B"/>
    <w:rsid w:val="006D20A2"/>
    <w:rsid w:val="006D7D46"/>
    <w:rsid w:val="006E132D"/>
    <w:rsid w:val="00702D82"/>
    <w:rsid w:val="00706ECE"/>
    <w:rsid w:val="00707DDF"/>
    <w:rsid w:val="007112DD"/>
    <w:rsid w:val="00712C8E"/>
    <w:rsid w:val="00717FD4"/>
    <w:rsid w:val="00722DAC"/>
    <w:rsid w:val="00725739"/>
    <w:rsid w:val="00730ACF"/>
    <w:rsid w:val="0073131E"/>
    <w:rsid w:val="007341FF"/>
    <w:rsid w:val="00734AD0"/>
    <w:rsid w:val="00736250"/>
    <w:rsid w:val="00750A9E"/>
    <w:rsid w:val="00754042"/>
    <w:rsid w:val="00755BC1"/>
    <w:rsid w:val="007564EB"/>
    <w:rsid w:val="00757190"/>
    <w:rsid w:val="007878A6"/>
    <w:rsid w:val="0079379F"/>
    <w:rsid w:val="0079432B"/>
    <w:rsid w:val="007A228E"/>
    <w:rsid w:val="007A31FC"/>
    <w:rsid w:val="007C2FA6"/>
    <w:rsid w:val="007D33CB"/>
    <w:rsid w:val="007E467D"/>
    <w:rsid w:val="007F471B"/>
    <w:rsid w:val="00805BDA"/>
    <w:rsid w:val="008070B1"/>
    <w:rsid w:val="00811252"/>
    <w:rsid w:val="008229BA"/>
    <w:rsid w:val="0082775D"/>
    <w:rsid w:val="00835415"/>
    <w:rsid w:val="00847268"/>
    <w:rsid w:val="00852C90"/>
    <w:rsid w:val="00860D1C"/>
    <w:rsid w:val="0087615A"/>
    <w:rsid w:val="0089039D"/>
    <w:rsid w:val="008928A5"/>
    <w:rsid w:val="008A50D3"/>
    <w:rsid w:val="008A736D"/>
    <w:rsid w:val="008B1806"/>
    <w:rsid w:val="008B2806"/>
    <w:rsid w:val="008C2DB6"/>
    <w:rsid w:val="008C7383"/>
    <w:rsid w:val="008C7E44"/>
    <w:rsid w:val="008D4AD8"/>
    <w:rsid w:val="008E66D6"/>
    <w:rsid w:val="009072F2"/>
    <w:rsid w:val="00910537"/>
    <w:rsid w:val="00912FEB"/>
    <w:rsid w:val="009158E2"/>
    <w:rsid w:val="00917E38"/>
    <w:rsid w:val="00917E98"/>
    <w:rsid w:val="009233A5"/>
    <w:rsid w:val="00925D36"/>
    <w:rsid w:val="00930778"/>
    <w:rsid w:val="0094249F"/>
    <w:rsid w:val="00951A1B"/>
    <w:rsid w:val="00954024"/>
    <w:rsid w:val="00963EF5"/>
    <w:rsid w:val="00966FA4"/>
    <w:rsid w:val="0096796E"/>
    <w:rsid w:val="009837EF"/>
    <w:rsid w:val="00985B6C"/>
    <w:rsid w:val="00986C3A"/>
    <w:rsid w:val="009922C6"/>
    <w:rsid w:val="009A25E1"/>
    <w:rsid w:val="009A5479"/>
    <w:rsid w:val="009B6635"/>
    <w:rsid w:val="009C3DAB"/>
    <w:rsid w:val="009D1AFF"/>
    <w:rsid w:val="009D1CBF"/>
    <w:rsid w:val="009D3A78"/>
    <w:rsid w:val="009E5942"/>
    <w:rsid w:val="009F67FD"/>
    <w:rsid w:val="00A05AFD"/>
    <w:rsid w:val="00A06F86"/>
    <w:rsid w:val="00A070F4"/>
    <w:rsid w:val="00A07807"/>
    <w:rsid w:val="00A10E8F"/>
    <w:rsid w:val="00A16AE3"/>
    <w:rsid w:val="00A23BC2"/>
    <w:rsid w:val="00A2468A"/>
    <w:rsid w:val="00A24D87"/>
    <w:rsid w:val="00A25871"/>
    <w:rsid w:val="00A327FA"/>
    <w:rsid w:val="00A33ED1"/>
    <w:rsid w:val="00A34FE2"/>
    <w:rsid w:val="00A55444"/>
    <w:rsid w:val="00A5587F"/>
    <w:rsid w:val="00A62C13"/>
    <w:rsid w:val="00A6662A"/>
    <w:rsid w:val="00A70E1A"/>
    <w:rsid w:val="00A761E2"/>
    <w:rsid w:val="00A819F8"/>
    <w:rsid w:val="00A84CD2"/>
    <w:rsid w:val="00A8581F"/>
    <w:rsid w:val="00A9472E"/>
    <w:rsid w:val="00A95D9A"/>
    <w:rsid w:val="00AA1B5D"/>
    <w:rsid w:val="00AB0E94"/>
    <w:rsid w:val="00AB1506"/>
    <w:rsid w:val="00AB6C88"/>
    <w:rsid w:val="00AC72FC"/>
    <w:rsid w:val="00AD151F"/>
    <w:rsid w:val="00AD39BF"/>
    <w:rsid w:val="00AD6ED8"/>
    <w:rsid w:val="00AD7F4A"/>
    <w:rsid w:val="00AE0D1C"/>
    <w:rsid w:val="00AE7A3A"/>
    <w:rsid w:val="00AF584C"/>
    <w:rsid w:val="00B04110"/>
    <w:rsid w:val="00B22329"/>
    <w:rsid w:val="00B32A90"/>
    <w:rsid w:val="00B44F2D"/>
    <w:rsid w:val="00B51B82"/>
    <w:rsid w:val="00B548C6"/>
    <w:rsid w:val="00B74FBB"/>
    <w:rsid w:val="00B8694C"/>
    <w:rsid w:val="00B8781D"/>
    <w:rsid w:val="00B90635"/>
    <w:rsid w:val="00B93FA1"/>
    <w:rsid w:val="00B978DE"/>
    <w:rsid w:val="00BA292F"/>
    <w:rsid w:val="00BB26BC"/>
    <w:rsid w:val="00BC682C"/>
    <w:rsid w:val="00BD509B"/>
    <w:rsid w:val="00BE1A4A"/>
    <w:rsid w:val="00BF01C4"/>
    <w:rsid w:val="00BF1EEB"/>
    <w:rsid w:val="00BF4A3C"/>
    <w:rsid w:val="00C04687"/>
    <w:rsid w:val="00C07639"/>
    <w:rsid w:val="00C23F5B"/>
    <w:rsid w:val="00C31661"/>
    <w:rsid w:val="00C45286"/>
    <w:rsid w:val="00C51890"/>
    <w:rsid w:val="00C56A3C"/>
    <w:rsid w:val="00C5765F"/>
    <w:rsid w:val="00C66A71"/>
    <w:rsid w:val="00C70235"/>
    <w:rsid w:val="00C75C62"/>
    <w:rsid w:val="00C76DDE"/>
    <w:rsid w:val="00C81F28"/>
    <w:rsid w:val="00C84A8E"/>
    <w:rsid w:val="00C904F6"/>
    <w:rsid w:val="00C94934"/>
    <w:rsid w:val="00CA03FE"/>
    <w:rsid w:val="00CA619D"/>
    <w:rsid w:val="00CB4679"/>
    <w:rsid w:val="00CB46AC"/>
    <w:rsid w:val="00CB5B52"/>
    <w:rsid w:val="00CD62BE"/>
    <w:rsid w:val="00CF363B"/>
    <w:rsid w:val="00CF6866"/>
    <w:rsid w:val="00D01C92"/>
    <w:rsid w:val="00D034B0"/>
    <w:rsid w:val="00D17645"/>
    <w:rsid w:val="00D2198C"/>
    <w:rsid w:val="00D24731"/>
    <w:rsid w:val="00D27117"/>
    <w:rsid w:val="00D27367"/>
    <w:rsid w:val="00D27732"/>
    <w:rsid w:val="00D277C5"/>
    <w:rsid w:val="00D3075D"/>
    <w:rsid w:val="00D348DA"/>
    <w:rsid w:val="00D44599"/>
    <w:rsid w:val="00D50575"/>
    <w:rsid w:val="00D542D7"/>
    <w:rsid w:val="00D7218C"/>
    <w:rsid w:val="00D72BF9"/>
    <w:rsid w:val="00D74A13"/>
    <w:rsid w:val="00D76BE0"/>
    <w:rsid w:val="00DA27CC"/>
    <w:rsid w:val="00DA4A97"/>
    <w:rsid w:val="00DA6774"/>
    <w:rsid w:val="00DB578D"/>
    <w:rsid w:val="00DC6E84"/>
    <w:rsid w:val="00DD0D70"/>
    <w:rsid w:val="00DD2ABB"/>
    <w:rsid w:val="00DD4D4F"/>
    <w:rsid w:val="00DE193C"/>
    <w:rsid w:val="00DE3721"/>
    <w:rsid w:val="00DE6488"/>
    <w:rsid w:val="00E01F91"/>
    <w:rsid w:val="00E02204"/>
    <w:rsid w:val="00E12038"/>
    <w:rsid w:val="00E15004"/>
    <w:rsid w:val="00E1658C"/>
    <w:rsid w:val="00E22651"/>
    <w:rsid w:val="00E32BDE"/>
    <w:rsid w:val="00E42D04"/>
    <w:rsid w:val="00E4638A"/>
    <w:rsid w:val="00E57A0C"/>
    <w:rsid w:val="00E711A3"/>
    <w:rsid w:val="00E95B78"/>
    <w:rsid w:val="00E97B76"/>
    <w:rsid w:val="00EA542F"/>
    <w:rsid w:val="00EB2050"/>
    <w:rsid w:val="00EC6D30"/>
    <w:rsid w:val="00EC6E89"/>
    <w:rsid w:val="00EE010D"/>
    <w:rsid w:val="00EE56AE"/>
    <w:rsid w:val="00EE66A6"/>
    <w:rsid w:val="00F07657"/>
    <w:rsid w:val="00F07A7E"/>
    <w:rsid w:val="00F11D96"/>
    <w:rsid w:val="00F15246"/>
    <w:rsid w:val="00F227DD"/>
    <w:rsid w:val="00F24E97"/>
    <w:rsid w:val="00F41591"/>
    <w:rsid w:val="00F41F30"/>
    <w:rsid w:val="00F51D30"/>
    <w:rsid w:val="00F5377C"/>
    <w:rsid w:val="00F56D2A"/>
    <w:rsid w:val="00F73568"/>
    <w:rsid w:val="00F75774"/>
    <w:rsid w:val="00F8108B"/>
    <w:rsid w:val="00F82A92"/>
    <w:rsid w:val="00F9299B"/>
    <w:rsid w:val="00FA106A"/>
    <w:rsid w:val="00FA32DD"/>
    <w:rsid w:val="00FA524B"/>
    <w:rsid w:val="00FA69DA"/>
    <w:rsid w:val="00FB0ABD"/>
    <w:rsid w:val="00FC5388"/>
    <w:rsid w:val="00FC7B59"/>
    <w:rsid w:val="00FD03CE"/>
    <w:rsid w:val="00FD2662"/>
    <w:rsid w:val="00FD3654"/>
    <w:rsid w:val="00FE1D4D"/>
    <w:rsid w:val="00FE7765"/>
    <w:rsid w:val="00FF0873"/>
    <w:rsid w:val="00FF339B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98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5B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5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dnosisjavnoscu@hep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relovod-zagreb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47EC-B5AF-4B67-9A4E-0BED36A8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5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Lana Kopjar Jelačić</cp:lastModifiedBy>
  <cp:revision>7</cp:revision>
  <cp:lastPrinted>2021-05-12T07:42:00Z</cp:lastPrinted>
  <dcterms:created xsi:type="dcterms:W3CDTF">2021-05-12T08:41:00Z</dcterms:created>
  <dcterms:modified xsi:type="dcterms:W3CDTF">2021-05-13T08:16:00Z</dcterms:modified>
</cp:coreProperties>
</file>